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783FEC6C"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4F3652">
        <w:rPr>
          <w:rFonts w:ascii="Open Sans" w:hAnsi="Open Sans" w:cs="Open Sans"/>
          <w:b/>
          <w:bCs/>
          <w:color w:val="000000" w:themeColor="text1"/>
          <w:sz w:val="20"/>
          <w:szCs w:val="20"/>
        </w:rPr>
        <w:t>301ª</w:t>
      </w:r>
      <w:r w:rsidR="0008487C" w:rsidRPr="00831AB0">
        <w:rPr>
          <w:rFonts w:ascii="Open Sans" w:hAnsi="Open Sans" w:cs="Open Sans"/>
          <w:b/>
          <w:bCs/>
          <w:color w:val="000000" w:themeColor="text1"/>
          <w:sz w:val="20"/>
          <w:szCs w:val="20"/>
        </w:rPr>
        <w:t xml:space="preserve">, </w:t>
      </w:r>
      <w:r w:rsidR="004F3652">
        <w:rPr>
          <w:rFonts w:ascii="Open Sans" w:hAnsi="Open Sans" w:cs="Open Sans"/>
          <w:b/>
          <w:bCs/>
          <w:color w:val="000000" w:themeColor="text1"/>
          <w:sz w:val="20"/>
          <w:szCs w:val="20"/>
        </w:rPr>
        <w:t>302ª</w:t>
      </w:r>
      <w:r w:rsidR="0008487C" w:rsidRPr="00831AB0">
        <w:rPr>
          <w:rFonts w:ascii="Open Sans" w:hAnsi="Open Sans" w:cs="Open Sans"/>
          <w:b/>
          <w:bCs/>
          <w:color w:val="000000" w:themeColor="text1"/>
          <w:sz w:val="20"/>
          <w:szCs w:val="20"/>
        </w:rPr>
        <w:t xml:space="preserve">, </w:t>
      </w:r>
      <w:r w:rsidR="004F3652">
        <w:rPr>
          <w:rFonts w:ascii="Open Sans" w:hAnsi="Open Sans" w:cs="Open Sans"/>
          <w:b/>
          <w:bCs/>
          <w:color w:val="000000" w:themeColor="text1"/>
          <w:sz w:val="20"/>
          <w:szCs w:val="20"/>
        </w:rPr>
        <w:t>303</w:t>
      </w:r>
      <w:r w:rsidR="0008487C" w:rsidRPr="00831AB0">
        <w:rPr>
          <w:rFonts w:ascii="Open Sans" w:hAnsi="Open Sans" w:cs="Open Sans"/>
          <w:b/>
          <w:bCs/>
          <w:color w:val="000000" w:themeColor="text1"/>
          <w:sz w:val="20"/>
          <w:szCs w:val="20"/>
        </w:rPr>
        <w:t xml:space="preserve">ª, E </w:t>
      </w:r>
      <w:r w:rsidR="004F3652">
        <w:rPr>
          <w:rFonts w:ascii="Open Sans" w:hAnsi="Open Sans" w:cs="Open Sans"/>
          <w:b/>
          <w:bCs/>
          <w:color w:val="000000" w:themeColor="text1"/>
          <w:sz w:val="20"/>
          <w:szCs w:val="20"/>
        </w:rPr>
        <w:t>304</w:t>
      </w:r>
      <w:r w:rsidR="0008487C" w:rsidRPr="00831AB0">
        <w:rPr>
          <w:rFonts w:ascii="Open Sans" w:hAnsi="Open Sans" w:cs="Open Sans"/>
          <w:b/>
          <w:bCs/>
          <w:color w:val="000000" w:themeColor="text1"/>
          <w:sz w:val="20"/>
          <w:szCs w:val="20"/>
        </w:rPr>
        <w:t xml:space="preserve">ª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CD4D73">
        <w:rPr>
          <w:rFonts w:ascii="Open Sans" w:hAnsi="Open Sans" w:cs="Open Sans"/>
          <w:b/>
          <w:bCs/>
          <w:color w:val="000000" w:themeColor="text1"/>
          <w:sz w:val="20"/>
          <w:szCs w:val="20"/>
        </w:rPr>
        <w:t>28</w:t>
      </w:r>
      <w:r w:rsidR="006A375E">
        <w:rPr>
          <w:rFonts w:ascii="Open Sans" w:hAnsi="Open Sans" w:cs="Open Sans"/>
          <w:b/>
          <w:bCs/>
          <w:color w:val="000000" w:themeColor="text1"/>
          <w:sz w:val="20"/>
          <w:szCs w:val="20"/>
        </w:rPr>
        <w:t xml:space="preserve"> DE NOVEMBRO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leGrid"/>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646950AC"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sdt>
        <w:sdtPr>
          <w:rPr>
            <w:rFonts w:ascii="Open Sans" w:hAnsi="Open Sans" w:cs="Open Sans"/>
            <w:color w:val="000000" w:themeColor="text1"/>
            <w:sz w:val="20"/>
            <w:szCs w:val="20"/>
          </w:rPr>
          <w:id w:val="1452437487"/>
          <w:placeholder>
            <w:docPart w:val="2C08B40F278A42C796349E04087D0EA9"/>
          </w:placeholder>
          <w:date>
            <w:dateFormat w:val="dd/MM/yyyy"/>
            <w:lid w:val="pt-BR"/>
            <w:storeMappedDataAs w:val="dateTime"/>
            <w:calendar w:val="gregorian"/>
          </w:date>
        </w:sdtPr>
        <w:sdtContent>
          <w:r w:rsidR="0008487C" w:rsidRPr="0008487C">
            <w:rPr>
              <w:rFonts w:ascii="Open Sans" w:hAnsi="Open Sans" w:cs="Open Sans"/>
              <w:color w:val="000000" w:themeColor="text1"/>
              <w:sz w:val="20"/>
              <w:szCs w:val="20"/>
            </w:rPr>
            <w:t>30 de junho de 2022</w:t>
          </w:r>
        </w:sdtContent>
      </w:sdt>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leGrid"/>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3BD37F73"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A9075D">
        <w:rPr>
          <w:rFonts w:ascii="Open Sans" w:hAnsi="Open Sans" w:cs="Open Sans"/>
          <w:color w:val="000000" w:themeColor="text1"/>
          <w:sz w:val="20"/>
          <w:szCs w:val="20"/>
        </w:rPr>
        <w:t>301ª, 302ª. 303ª e</w:t>
      </w:r>
      <w:r w:rsidR="0008487C" w:rsidRPr="0008487C">
        <w:rPr>
          <w:rFonts w:ascii="Open Sans" w:hAnsi="Open Sans" w:cs="Open Sans"/>
          <w:color w:val="000000" w:themeColor="text1"/>
          <w:sz w:val="20"/>
          <w:szCs w:val="20"/>
        </w:rPr>
        <w:t xml:space="preserve"> </w:t>
      </w:r>
      <w:r w:rsidR="00A9075D">
        <w:rPr>
          <w:rFonts w:ascii="Open Sans" w:hAnsi="Open Sans" w:cs="Open Sans"/>
          <w:color w:val="000000" w:themeColor="text1"/>
          <w:sz w:val="20"/>
          <w:szCs w:val="20"/>
        </w:rPr>
        <w:t>304</w:t>
      </w:r>
      <w:r w:rsidR="0008487C" w:rsidRPr="0008487C">
        <w:rPr>
          <w:rFonts w:ascii="Open Sans" w:hAnsi="Open Sans" w:cs="Open Sans"/>
          <w:color w:val="000000" w:themeColor="text1"/>
          <w:sz w:val="20"/>
          <w:szCs w:val="20"/>
        </w:rPr>
        <w:t xml:space="preserve">ª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5603A8">
        <w:rPr>
          <w:rFonts w:ascii="Open Sans" w:hAnsi="Open Sans" w:cs="Open Sans"/>
          <w:i/>
          <w:iCs/>
          <w:sz w:val="20"/>
          <w:szCs w:val="20"/>
        </w:rPr>
        <w:t xml:space="preserve"> </w:t>
      </w:r>
      <w:r w:rsidR="00A9075D" w:rsidRPr="00A9075D">
        <w:rPr>
          <w:rFonts w:ascii="Open Sans" w:hAnsi="Open Sans" w:cs="Open Sans"/>
          <w:color w:val="000000" w:themeColor="text1"/>
          <w:sz w:val="20"/>
          <w:szCs w:val="20"/>
        </w:rPr>
        <w:t>301ª, 302ª. 303ª e 304ª</w:t>
      </w:r>
      <w:r w:rsidR="00533B94" w:rsidRPr="00533B94">
        <w:rPr>
          <w:rFonts w:ascii="Open Sans" w:hAnsi="Open Sans" w:cs="Open Sans"/>
          <w:color w:val="000000" w:themeColor="text1"/>
          <w:sz w:val="20"/>
          <w:szCs w:val="20"/>
        </w:rPr>
        <w:t xml:space="preserve">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w:t>
      </w:r>
      <w:r w:rsidR="00842FB9">
        <w:rPr>
          <w:rFonts w:ascii="Open Sans" w:hAnsi="Open Sans" w:cs="Open Sans"/>
          <w:sz w:val="20"/>
          <w:szCs w:val="20"/>
        </w:rPr>
        <w:t xml:space="preserve">conforme aditado em </w:t>
      </w:r>
      <w:r w:rsidR="003433E2">
        <w:rPr>
          <w:rFonts w:ascii="Open Sans" w:hAnsi="Open Sans" w:cs="Open Sans"/>
          <w:sz w:val="20"/>
          <w:szCs w:val="20"/>
        </w:rPr>
        <w:t>5 de novembro de 2019</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251E46" w:rsidRPr="00251E46">
        <w:rPr>
          <w:rFonts w:ascii="Open Sans" w:hAnsi="Open Sans" w:cs="Open Sans"/>
          <w:sz w:val="20"/>
          <w:szCs w:val="20"/>
        </w:rPr>
        <w:t xml:space="preserve">Vórtx Distribuidora De Títulos E Valores Mobiliários Ltda., instituição financeira, com sede na Cidade de São Paulo, Estado de São Paulo, na Rua Gilberto Sabino, nº 215, 4º andar, Pinheiros, inscrita no CNPJ/ME sob o nº 22.610.500/0001-88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ListParagraph"/>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Emissora coloca-se à disposição para prestar quaisquer esclarecimentos adicionais que se façam </w:t>
      </w:r>
      <w:r w:rsidRPr="007A3B89">
        <w:rPr>
          <w:rFonts w:ascii="Open Sans" w:hAnsi="Open Sans" w:cs="Open Sans"/>
          <w:sz w:val="20"/>
          <w:szCs w:val="20"/>
          <w:shd w:val="clear" w:color="auto" w:fill="FFFFFF"/>
        </w:rPr>
        <w:lastRenderedPageBreak/>
        <w:t>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D7133" w14:textId="77777777" w:rsidR="00C90F74" w:rsidRDefault="00C90F74" w:rsidP="00421DD1">
      <w:r>
        <w:separator/>
      </w:r>
    </w:p>
  </w:endnote>
  <w:endnote w:type="continuationSeparator" w:id="0">
    <w:p w14:paraId="7B041D22" w14:textId="77777777" w:rsidR="00C90F74" w:rsidRDefault="00C90F74"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Footer"/>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314BD" w14:textId="77777777" w:rsidR="00C90F74" w:rsidRDefault="00C90F74" w:rsidP="00421DD1">
      <w:r>
        <w:separator/>
      </w:r>
    </w:p>
  </w:footnote>
  <w:footnote w:type="continuationSeparator" w:id="0">
    <w:p w14:paraId="2340FFD7" w14:textId="77777777" w:rsidR="00C90F74" w:rsidRDefault="00C90F74"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Header"/>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51E46"/>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3E2"/>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4F3652"/>
    <w:rsid w:val="005004CF"/>
    <w:rsid w:val="0050100E"/>
    <w:rsid w:val="00506301"/>
    <w:rsid w:val="0051082E"/>
    <w:rsid w:val="005224D1"/>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A375E"/>
    <w:rsid w:val="006C5150"/>
    <w:rsid w:val="006C7A91"/>
    <w:rsid w:val="006D39DD"/>
    <w:rsid w:val="006F1735"/>
    <w:rsid w:val="00703F00"/>
    <w:rsid w:val="00711D89"/>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42FB9"/>
    <w:rsid w:val="0086322A"/>
    <w:rsid w:val="00871DF6"/>
    <w:rsid w:val="00890ADF"/>
    <w:rsid w:val="00890E4B"/>
    <w:rsid w:val="00894061"/>
    <w:rsid w:val="00896EF0"/>
    <w:rsid w:val="008A1E03"/>
    <w:rsid w:val="008B004E"/>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033A"/>
    <w:rsid w:val="00A33A4A"/>
    <w:rsid w:val="00A61AC7"/>
    <w:rsid w:val="00A646AF"/>
    <w:rsid w:val="00A80260"/>
    <w:rsid w:val="00A9075D"/>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6865"/>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0F74"/>
    <w:rsid w:val="00C9245B"/>
    <w:rsid w:val="00C96AD9"/>
    <w:rsid w:val="00C97EB7"/>
    <w:rsid w:val="00CA6105"/>
    <w:rsid w:val="00CB2856"/>
    <w:rsid w:val="00CB432E"/>
    <w:rsid w:val="00CC7C51"/>
    <w:rsid w:val="00CD4D73"/>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2B6F"/>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Heading1">
    <w:name w:val="heading 1"/>
    <w:basedOn w:val="Normal"/>
    <w:next w:val="Normal"/>
    <w:link w:val="Heading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DD1"/>
    <w:pPr>
      <w:tabs>
        <w:tab w:val="center" w:pos="4320"/>
        <w:tab w:val="right" w:pos="8640"/>
      </w:tabs>
    </w:pPr>
  </w:style>
  <w:style w:type="character" w:customStyle="1" w:styleId="HeaderChar">
    <w:name w:val="Header Char"/>
    <w:basedOn w:val="DefaultParagraphFont"/>
    <w:link w:val="Header"/>
    <w:uiPriority w:val="99"/>
    <w:rsid w:val="00421DD1"/>
    <w:rPr>
      <w:lang w:val="pt-BR"/>
    </w:rPr>
  </w:style>
  <w:style w:type="paragraph" w:styleId="Footer">
    <w:name w:val="footer"/>
    <w:basedOn w:val="Normal"/>
    <w:link w:val="FooterChar"/>
    <w:uiPriority w:val="99"/>
    <w:unhideWhenUsed/>
    <w:rsid w:val="00421DD1"/>
    <w:pPr>
      <w:tabs>
        <w:tab w:val="center" w:pos="4320"/>
        <w:tab w:val="right" w:pos="8640"/>
      </w:tabs>
    </w:pPr>
  </w:style>
  <w:style w:type="character" w:customStyle="1" w:styleId="FooterChar">
    <w:name w:val="Footer Char"/>
    <w:basedOn w:val="DefaultParagraphFont"/>
    <w:link w:val="Footer"/>
    <w:uiPriority w:val="99"/>
    <w:rsid w:val="00421DD1"/>
    <w:rPr>
      <w:lang w:val="pt-BR"/>
    </w:rPr>
  </w:style>
  <w:style w:type="paragraph" w:styleId="BalloonText">
    <w:name w:val="Balloon Text"/>
    <w:basedOn w:val="Normal"/>
    <w:link w:val="BalloonTextChar"/>
    <w:uiPriority w:val="99"/>
    <w:semiHidden/>
    <w:unhideWhenUsed/>
    <w:rsid w:val="00421D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1DD1"/>
    <w:rPr>
      <w:rFonts w:ascii="Lucida Grande" w:hAnsi="Lucida Grande" w:cs="Lucida Grande"/>
      <w:sz w:val="18"/>
      <w:szCs w:val="18"/>
      <w:lang w:val="pt-BR"/>
    </w:rPr>
  </w:style>
  <w:style w:type="character" w:customStyle="1" w:styleId="Heading1Char">
    <w:name w:val="Heading 1 Char"/>
    <w:basedOn w:val="DefaultParagraphFont"/>
    <w:link w:val="Heading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DefaultParagraphFont"/>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ListParagraph">
    <w:name w:val="List Paragraph"/>
    <w:aliases w:val="Vitor Título,Vitor T’tulo"/>
    <w:basedOn w:val="Normal"/>
    <w:link w:val="ListParagraphChar"/>
    <w:uiPriority w:val="34"/>
    <w:qFormat/>
    <w:rsid w:val="00FB0D24"/>
    <w:pPr>
      <w:ind w:left="720"/>
    </w:pPr>
    <w:rPr>
      <w:rFonts w:ascii="Calibri" w:eastAsiaTheme="minorHAnsi" w:hAnsi="Calibri" w:cs="Times New Roman"/>
      <w:sz w:val="22"/>
      <w:szCs w:val="22"/>
      <w:lang w:eastAsia="pt-BR"/>
    </w:rPr>
  </w:style>
  <w:style w:type="table" w:styleId="TableGrid">
    <w:name w:val="Table Grid"/>
    <w:basedOn w:val="Table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NoSpacing">
    <w:name w:val="No Spacing"/>
    <w:uiPriority w:val="1"/>
    <w:qFormat/>
    <w:rsid w:val="00A94B13"/>
    <w:rPr>
      <w:rFonts w:ascii="Times New Roman" w:eastAsia="Times New Roman" w:hAnsi="Times New Roman" w:cs="Times New Roman"/>
      <w:lang w:val="pt-BR"/>
    </w:rPr>
  </w:style>
  <w:style w:type="character" w:customStyle="1" w:styleId="ListParagraphChar">
    <w:name w:val="List Paragraph Char"/>
    <w:aliases w:val="Vitor Título Char,Vitor T’tulo Char"/>
    <w:link w:val="ListParagraph"/>
    <w:uiPriority w:val="34"/>
    <w:qFormat/>
    <w:locked/>
    <w:rsid w:val="00A94B13"/>
    <w:rPr>
      <w:rFonts w:ascii="Calibri" w:eastAsiaTheme="minorHAnsi" w:hAnsi="Calibri" w:cs="Times New Roman"/>
      <w:sz w:val="22"/>
      <w:szCs w:val="22"/>
      <w:lang w:val="pt-BR" w:eastAsia="pt-BR"/>
    </w:rPr>
  </w:style>
  <w:style w:type="character" w:styleId="CommentReference">
    <w:name w:val="annotation reference"/>
    <w:basedOn w:val="DefaultParagraphFont"/>
    <w:uiPriority w:val="99"/>
    <w:semiHidden/>
    <w:unhideWhenUsed/>
    <w:rsid w:val="00A94B13"/>
    <w:rPr>
      <w:sz w:val="16"/>
      <w:szCs w:val="16"/>
    </w:rPr>
  </w:style>
  <w:style w:type="paragraph" w:styleId="CommentText">
    <w:name w:val="annotation text"/>
    <w:basedOn w:val="Normal"/>
    <w:link w:val="CommentTextChar"/>
    <w:uiPriority w:val="99"/>
    <w:semiHidden/>
    <w:unhideWhenUsed/>
    <w:rsid w:val="00A94B13"/>
    <w:pPr>
      <w:spacing w:after="160"/>
    </w:pPr>
    <w:rPr>
      <w:rFonts w:eastAsia="MS Mincho"/>
      <w:sz w:val="20"/>
      <w:szCs w:val="20"/>
    </w:rPr>
  </w:style>
  <w:style w:type="character" w:customStyle="1" w:styleId="CommentTextChar">
    <w:name w:val="Comment Text Char"/>
    <w:basedOn w:val="DefaultParagraphFont"/>
    <w:link w:val="CommentText"/>
    <w:uiPriority w:val="99"/>
    <w:semiHidden/>
    <w:rsid w:val="00A94B13"/>
    <w:rPr>
      <w:rFonts w:eastAsia="MS Mincho"/>
      <w:sz w:val="20"/>
      <w:szCs w:val="20"/>
      <w:lang w:val="pt-BR"/>
    </w:rPr>
  </w:style>
  <w:style w:type="paragraph" w:styleId="CommentSubject">
    <w:name w:val="annotation subject"/>
    <w:basedOn w:val="CommentText"/>
    <w:next w:val="CommentText"/>
    <w:link w:val="CommentSubjectChar"/>
    <w:uiPriority w:val="99"/>
    <w:semiHidden/>
    <w:unhideWhenUsed/>
    <w:rsid w:val="00A94B13"/>
    <w:rPr>
      <w:b/>
      <w:bCs/>
    </w:rPr>
  </w:style>
  <w:style w:type="character" w:customStyle="1" w:styleId="CommentSubjectChar">
    <w:name w:val="Comment Subject Char"/>
    <w:basedOn w:val="CommentTextChar"/>
    <w:link w:val="CommentSubject"/>
    <w:uiPriority w:val="99"/>
    <w:semiHidden/>
    <w:rsid w:val="00A94B13"/>
    <w:rPr>
      <w:rFonts w:eastAsia="MS Mincho"/>
      <w:b/>
      <w:bCs/>
      <w:sz w:val="20"/>
      <w:szCs w:val="20"/>
      <w:lang w:val="pt-BR"/>
    </w:rPr>
  </w:style>
  <w:style w:type="character" w:styleId="UnresolvedMention">
    <w:name w:val="Unresolved Mention"/>
    <w:basedOn w:val="DefaultParagraphFont"/>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ion">
    <w:name w:val="Revision"/>
    <w:hidden/>
    <w:uiPriority w:val="99"/>
    <w:semiHidden/>
    <w:rsid w:val="00A94B13"/>
    <w:rPr>
      <w:rFonts w:eastAsia="MS Mincho"/>
      <w:sz w:val="22"/>
      <w:szCs w:val="22"/>
      <w:lang w:val="pt-BR"/>
    </w:rPr>
  </w:style>
  <w:style w:type="character" w:styleId="FollowedHyperlink">
    <w:name w:val="FollowedHyperlink"/>
    <w:basedOn w:val="DefaultParagraphFont"/>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8B40F278A42C796349E04087D0EA9"/>
        <w:category>
          <w:name w:val="Geral"/>
          <w:gallery w:val="placeholder"/>
        </w:category>
        <w:types>
          <w:type w:val="bbPlcHdr"/>
        </w:types>
        <w:behaviors>
          <w:behavior w:val="content"/>
        </w:behaviors>
        <w:guid w:val="{3CB77A4D-B22D-49CF-8815-361746BD2D66}"/>
      </w:docPartPr>
      <w:docPartBody>
        <w:p w:rsidR="00CA6C30" w:rsidRDefault="00196413" w:rsidP="00196413">
          <w:pPr>
            <w:pStyle w:val="2C08B40F278A42C796349E04087D0EA9"/>
          </w:pPr>
          <w:r w:rsidRPr="002B4365">
            <w:rPr>
              <w:rStyle w:val="PlaceholderText"/>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2"/>
    <w:rsid w:val="00196413"/>
    <w:rsid w:val="0085002C"/>
    <w:rsid w:val="0095408B"/>
    <w:rsid w:val="00A452B2"/>
    <w:rsid w:val="00C17E9B"/>
    <w:rsid w:val="00CA6C30"/>
    <w:rsid w:val="00DD63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413"/>
    <w:rPr>
      <w:color w:val="808080"/>
    </w:rPr>
  </w:style>
  <w:style w:type="paragraph" w:customStyle="1" w:styleId="2C08B40F278A42C796349E04087D0EA9">
    <w:name w:val="2C08B40F278A42C796349E04087D0EA9"/>
    <w:rsid w:val="0019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XYRVYRS7NR3H-414051584-785165</_dlc_DocId>
    <_dlc_DocIdUrl xmlns="90be1033-61d5-46ad-ae3a-53f0d5f2e6d6">
      <Url>https://contatofortesec.sharepoint.com/sites/Gestao/_layouts/15/DocIdRedir.aspx?ID=XYRVYRS7NR3H-414051584-785165</Url>
      <Description>XYRVYRS7NR3H-414051584-785165</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77F98550-735C-4D5D-BC2F-7EE2BC9D6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1055</Words>
  <Characters>6014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Anselmo Junior</cp:lastModifiedBy>
  <cp:revision>8</cp:revision>
  <cp:lastPrinted>2018-10-25T17:36:00Z</cp:lastPrinted>
  <dcterms:created xsi:type="dcterms:W3CDTF">2022-11-04T21:03:00Z</dcterms:created>
  <dcterms:modified xsi:type="dcterms:W3CDTF">2022-11-07T13:39:00Z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a528503c-7078-4585-bde1-aebe7de7e436</vt:lpwstr>
  </property>
  <property fmtid="{D5CDD505-2E9C-101B-9397-08002B2CF9AE}" pid="5" name="MediaServiceImageTags">
    <vt:lpwstr/>
  </property>
</Properties>
</file>