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0CCBDB87" w:rsidR="00FB0D24" w:rsidRPr="00C03FC1" w:rsidRDefault="00FB0D24" w:rsidP="00FE2DE3">
      <w:pPr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FE2DE3" w:rsidRPr="00FE2DE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438ª, 439ª, 440ª, 441ª, 442ª, 443ª, 444ª, 445ª, 446ª, 447ª E 448</w:t>
      </w:r>
      <w:proofErr w:type="gramStart"/>
      <w:r w:rsidR="00FE2DE3" w:rsidRPr="00FE2DE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</w:t>
      </w:r>
      <w:r w:rsidR="00CA3E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proofErr w:type="gramEnd"/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C03FC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22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C03FC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de </w:t>
      </w:r>
      <w:r w:rsidR="00C03FC1">
        <w:rPr>
          <w:rFonts w:ascii="Open Sans" w:hAnsi="Open Sans" w:cs="Open Sans"/>
          <w:b/>
          <w:caps/>
          <w:sz w:val="20"/>
          <w:szCs w:val="20"/>
        </w:rPr>
        <w:t>2024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5683CB8D" w14:textId="352542D9" w:rsidR="00EB63E0" w:rsidRPr="00EB63E0" w:rsidRDefault="00EB63E0" w:rsidP="00EB63E0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EB63E0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(“Demonstrações Financeiras”), emitidas e apresentadas pela Emissora e disponibilizadas em seu Website (</w:t>
      </w:r>
      <w:hyperlink r:id="rId12" w:history="1">
        <w:r w:rsidRPr="00EB63E0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>) s</w:t>
      </w:r>
      <w:r w:rsidRPr="00EB63E0">
        <w:rPr>
          <w:rFonts w:ascii="Open Sans" w:hAnsi="Open Sans" w:cs="Open Sans"/>
          <w:sz w:val="20"/>
          <w:szCs w:val="20"/>
        </w:rPr>
        <w:t xml:space="preserve">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aplicáveis,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608E1F38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8420C1" w:rsidRPr="008420C1">
        <w:rPr>
          <w:rFonts w:ascii="Open Sans" w:hAnsi="Open Sans" w:cs="Open Sans"/>
          <w:sz w:val="20"/>
          <w:szCs w:val="20"/>
        </w:rPr>
        <w:t xml:space="preserve">438ª, 439ª, 440ª, 441ª, 442ª, 443ª, 444ª, 445ª, 446ª, 447ª </w:t>
      </w:r>
      <w:r w:rsidR="008420C1">
        <w:rPr>
          <w:rFonts w:ascii="Open Sans" w:hAnsi="Open Sans" w:cs="Open Sans"/>
          <w:sz w:val="20"/>
          <w:szCs w:val="20"/>
        </w:rPr>
        <w:t>e</w:t>
      </w:r>
      <w:r w:rsidR="008420C1" w:rsidRPr="008420C1">
        <w:rPr>
          <w:rFonts w:ascii="Open Sans" w:hAnsi="Open Sans" w:cs="Open Sans"/>
          <w:sz w:val="20"/>
          <w:szCs w:val="20"/>
        </w:rPr>
        <w:t xml:space="preserve"> 448ª 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8420C1" w:rsidRPr="008420C1">
        <w:rPr>
          <w:rFonts w:ascii="Open Sans" w:hAnsi="Open Sans" w:cs="Open Sans"/>
          <w:sz w:val="20"/>
          <w:szCs w:val="20"/>
        </w:rPr>
        <w:t xml:space="preserve">438ª, 439ª, 440ª, 441ª, 442ª, 443ª, 444ª, 445ª, 446ª, 447ª </w:t>
      </w:r>
      <w:r w:rsidR="008420C1">
        <w:rPr>
          <w:rFonts w:ascii="Open Sans" w:hAnsi="Open Sans" w:cs="Open Sans"/>
          <w:sz w:val="20"/>
          <w:szCs w:val="20"/>
        </w:rPr>
        <w:t>e</w:t>
      </w:r>
      <w:r w:rsidR="008420C1" w:rsidRPr="008420C1">
        <w:rPr>
          <w:rFonts w:ascii="Open Sans" w:hAnsi="Open Sans" w:cs="Open Sans"/>
          <w:sz w:val="20"/>
          <w:szCs w:val="20"/>
        </w:rPr>
        <w:t xml:space="preserve"> 448ª</w:t>
      </w:r>
      <w:r w:rsidR="008420C1">
        <w:rPr>
          <w:rFonts w:ascii="Open Sans" w:hAnsi="Open Sans" w:cs="Open Sans"/>
          <w:sz w:val="20"/>
          <w:szCs w:val="20"/>
        </w:rPr>
        <w:t xml:space="preserve"> </w:t>
      </w:r>
      <w:r w:rsidR="00C76229" w:rsidRPr="00151FD4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>datado de</w:t>
      </w:r>
      <w:r w:rsidR="008420C1" w:rsidRPr="006A04E4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C97E21" w:rsidRPr="006A04E4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5166B" w:rsidRPr="006A04E4">
        <w:rPr>
          <w:rFonts w:ascii="Open Sans" w:hAnsi="Open Sans" w:cs="Open Sans"/>
          <w:color w:val="000000" w:themeColor="text1"/>
          <w:sz w:val="20"/>
          <w:szCs w:val="20"/>
        </w:rPr>
        <w:t xml:space="preserve">5 </w:t>
      </w:r>
      <w:r w:rsidR="000D05DF" w:rsidRPr="006A04E4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45166B" w:rsidRPr="006A04E4">
        <w:rPr>
          <w:rFonts w:ascii="Open Sans" w:hAnsi="Open Sans" w:cs="Open Sans"/>
          <w:color w:val="000000" w:themeColor="text1"/>
          <w:sz w:val="20"/>
          <w:szCs w:val="20"/>
        </w:rPr>
        <w:t>julho de 2020</w:t>
      </w:r>
      <w:r w:rsidR="00DC023B" w:rsidRPr="006A04E4">
        <w:rPr>
          <w:rFonts w:ascii="Open Sans" w:hAnsi="Open Sans" w:cs="Open Sans"/>
          <w:sz w:val="20"/>
          <w:szCs w:val="20"/>
        </w:rPr>
        <w:t xml:space="preserve">, </w:t>
      </w:r>
      <w:r w:rsidR="00037358" w:rsidRPr="006A04E4">
        <w:rPr>
          <w:rFonts w:ascii="Open Sans" w:hAnsi="Open Sans" w:cs="Open Sans"/>
          <w:sz w:val="20"/>
          <w:szCs w:val="20"/>
        </w:rPr>
        <w:t>c</w:t>
      </w:r>
      <w:r w:rsidR="00037358">
        <w:rPr>
          <w:rFonts w:ascii="Open Sans" w:hAnsi="Open Sans" w:cs="Open Sans"/>
          <w:sz w:val="20"/>
          <w:szCs w:val="20"/>
        </w:rPr>
        <w:t>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6A04E4" w:rsidRPr="006A04E4">
        <w:rPr>
          <w:rFonts w:ascii="Open Sans" w:hAnsi="Open Sans" w:cs="Open Sans"/>
          <w:sz w:val="20"/>
          <w:szCs w:val="20"/>
        </w:rPr>
        <w:t>Reag  Distribuidora de Títulos e Valores Mobiliários S.A</w:t>
      </w:r>
      <w:r w:rsidR="006A04E4" w:rsidRPr="006A04E4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31C2FB" w14:textId="77777777" w:rsidR="00153D47" w:rsidRDefault="00153D47" w:rsidP="00421DD1">
      <w:r>
        <w:separator/>
      </w:r>
    </w:p>
  </w:endnote>
  <w:endnote w:type="continuationSeparator" w:id="0">
    <w:p w14:paraId="6840EEF0" w14:textId="77777777" w:rsidR="00153D47" w:rsidRDefault="00153D47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39D694" w14:textId="77777777" w:rsidR="00153D47" w:rsidRDefault="00153D47" w:rsidP="00421DD1">
      <w:r>
        <w:separator/>
      </w:r>
    </w:p>
  </w:footnote>
  <w:footnote w:type="continuationSeparator" w:id="0">
    <w:p w14:paraId="41100DDE" w14:textId="77777777" w:rsidR="00153D47" w:rsidRDefault="00153D47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166B"/>
    <w:rsid w:val="00454C20"/>
    <w:rsid w:val="00461090"/>
    <w:rsid w:val="004625A5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10CAF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23CD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A04E4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20C1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3FC1"/>
    <w:rsid w:val="00C044ED"/>
    <w:rsid w:val="00C12545"/>
    <w:rsid w:val="00C24A9D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21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76ACF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2DE3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HYRCNR5SWDYV-532882092-180576</_dlc_DocId>
    <_dlc_DocIdUrl xmlns="b9360862-552f-4963-8e0f-4f94fc1c70f6">
      <Url>https://contatofortesec.sharepoint.com/sites/Controledeobrigaes/_layouts/15/DocIdRedir.aspx?ID=HYRCNR5SWDYV-532882092-180576</Url>
      <Description>HYRCNR5SWDYV-532882092-180576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D9F47A-E238-43BB-AEFA-C1938AACC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913986ca-1b17-49e2-b408-ffcd5d3b92d4"/>
    <ds:schemaRef ds:uri="b9360862-552f-4963-8e0f-4f94fc1c70f6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1165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Jéssica Teixeira</cp:lastModifiedBy>
  <cp:revision>25</cp:revision>
  <cp:lastPrinted>2024-10-02T18:13:00Z</cp:lastPrinted>
  <dcterms:created xsi:type="dcterms:W3CDTF">2023-12-22T20:04:00Z</dcterms:created>
  <dcterms:modified xsi:type="dcterms:W3CDTF">2024-10-02T18:13:00Z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d260287e-34fe-465a-a10b-6e67590aae4c</vt:lpwstr>
  </property>
  <property fmtid="{D5CDD505-2E9C-101B-9397-08002B2CF9AE}" pid="5" name="MediaServiceImageTags">
    <vt:lpwstr/>
  </property>
</Properties>
</file>