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48DD" w14:textId="59999123" w:rsidR="00B9373E" w:rsidRPr="00ED202A" w:rsidRDefault="00AF2825" w:rsidP="00B9373E">
      <w:pPr>
        <w:spacing w:after="0" w:line="276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202A">
        <w:rPr>
          <w:rFonts w:ascii="Open Sans" w:hAnsi="Open Sans" w:cs="Open Sans"/>
          <w:b/>
          <w:sz w:val="20"/>
          <w:szCs w:val="20"/>
        </w:rPr>
        <w:t>FORTE SECURITIZADORA</w:t>
      </w:r>
      <w:r w:rsidR="008D1424" w:rsidRPr="00ED202A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41BFAE3" w14:textId="092F51EC" w:rsidR="00B9373E" w:rsidRPr="00ED202A" w:rsidRDefault="00B9373E" w:rsidP="00B9373E">
      <w:pPr>
        <w:spacing w:after="0" w:line="276" w:lineRule="auto"/>
        <w:jc w:val="center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CNPJ/ME nº </w:t>
      </w:r>
      <w:r w:rsidR="008D1424" w:rsidRPr="00ED202A">
        <w:rPr>
          <w:rFonts w:ascii="Open Sans" w:hAnsi="Open Sans" w:cs="Open Sans"/>
          <w:sz w:val="20"/>
          <w:szCs w:val="20"/>
        </w:rPr>
        <w:t>12.979.898/0001-70</w:t>
      </w:r>
    </w:p>
    <w:p w14:paraId="30749D93" w14:textId="45B14240" w:rsidR="00B9373E" w:rsidRPr="00ED202A" w:rsidRDefault="00B9373E" w:rsidP="00B9373E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NIRE </w:t>
      </w:r>
      <w:r w:rsidR="008D1424" w:rsidRPr="00ED202A">
        <w:rPr>
          <w:rFonts w:ascii="Open Sans" w:hAnsi="Open Sans" w:cs="Open Sans"/>
          <w:sz w:val="20"/>
          <w:szCs w:val="20"/>
        </w:rPr>
        <w:t>35300512944</w:t>
      </w:r>
    </w:p>
    <w:p w14:paraId="04CDD258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670B2773" w14:textId="79CAA801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ED202A">
        <w:rPr>
          <w:rFonts w:ascii="Open Sans" w:hAnsi="Open Sans" w:cs="Open Sans"/>
          <w:b/>
          <w:bCs/>
          <w:sz w:val="20"/>
          <w:szCs w:val="20"/>
        </w:rPr>
        <w:t xml:space="preserve">EDITAL DE </w:t>
      </w:r>
      <w:r w:rsidR="00C55157" w:rsidRPr="00ED202A">
        <w:rPr>
          <w:rFonts w:ascii="Open Sans" w:hAnsi="Open Sans" w:cs="Open Sans"/>
          <w:b/>
          <w:bCs/>
          <w:sz w:val="20"/>
          <w:szCs w:val="20"/>
        </w:rPr>
        <w:t>PRIMEIRA</w:t>
      </w:r>
      <w:r w:rsidR="00936859" w:rsidRPr="00ED202A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ED202A">
        <w:rPr>
          <w:rFonts w:ascii="Open Sans" w:hAnsi="Open Sans" w:cs="Open Sans"/>
          <w:b/>
          <w:bCs/>
          <w:sz w:val="20"/>
          <w:szCs w:val="20"/>
        </w:rPr>
        <w:t>CONVOCAÇÃO PARA ASSEMBLEIA</w:t>
      </w:r>
      <w:r w:rsidR="001A7247" w:rsidRPr="00ED202A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56597" w:rsidRPr="00ED202A">
        <w:rPr>
          <w:rFonts w:ascii="Open Sans" w:hAnsi="Open Sans" w:cs="Open Sans"/>
          <w:b/>
          <w:bCs/>
          <w:sz w:val="20"/>
          <w:szCs w:val="20"/>
        </w:rPr>
        <w:t>ESPECIAL</w:t>
      </w:r>
      <w:r w:rsidR="001A7247" w:rsidRPr="00ED202A">
        <w:rPr>
          <w:rFonts w:ascii="Open Sans" w:hAnsi="Open Sans" w:cs="Open Sans"/>
          <w:b/>
          <w:bCs/>
          <w:sz w:val="20"/>
          <w:szCs w:val="20"/>
        </w:rPr>
        <w:t xml:space="preserve"> DE TITULARES DOS </w:t>
      </w:r>
      <w:r w:rsidRPr="00ED202A">
        <w:rPr>
          <w:rFonts w:ascii="Open Sans" w:hAnsi="Open Sans" w:cs="Open Sans"/>
          <w:b/>
          <w:bCs/>
          <w:sz w:val="20"/>
          <w:szCs w:val="20"/>
        </w:rPr>
        <w:t>CERTIFICADOS DE RECEBÍVEIS IMOBILIÁRIOS DAS</w:t>
      </w:r>
      <w:bookmarkStart w:id="0" w:name="_Hlk40114722"/>
      <w:r w:rsidR="00BA2796" w:rsidRPr="00ED202A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D1424" w:rsidRPr="00ED202A">
        <w:rPr>
          <w:rFonts w:ascii="Open Sans" w:hAnsi="Open Sans" w:cs="Open Sans"/>
          <w:b/>
          <w:bCs/>
          <w:sz w:val="20"/>
          <w:szCs w:val="20"/>
        </w:rPr>
        <w:t>487ª, 488ª, 489ª e 490ª</w:t>
      </w:r>
      <w:r w:rsidR="00BA2796" w:rsidRPr="00ED202A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ED202A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Pr="00ED202A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8D1424" w:rsidRPr="00ED202A">
        <w:rPr>
          <w:rFonts w:ascii="Open Sans" w:hAnsi="Open Sans" w:cs="Open Sans"/>
          <w:b/>
          <w:bCs/>
          <w:sz w:val="20"/>
          <w:szCs w:val="20"/>
        </w:rPr>
        <w:t>1ª</w:t>
      </w:r>
      <w:r w:rsidRPr="00ED202A">
        <w:rPr>
          <w:rFonts w:ascii="Open Sans" w:hAnsi="Open Sans" w:cs="Open Sans"/>
          <w:b/>
          <w:bCs/>
          <w:sz w:val="20"/>
          <w:szCs w:val="20"/>
        </w:rPr>
        <w:t xml:space="preserve"> EMISSÃO DA </w:t>
      </w:r>
      <w:r w:rsidR="00AF2825" w:rsidRPr="00ED202A">
        <w:rPr>
          <w:rFonts w:ascii="Open Sans" w:hAnsi="Open Sans" w:cs="Open Sans"/>
          <w:b/>
          <w:bCs/>
          <w:sz w:val="20"/>
          <w:szCs w:val="20"/>
        </w:rPr>
        <w:t>FORTE SECURITIZADORA</w:t>
      </w:r>
      <w:r w:rsidR="008D1424" w:rsidRPr="00ED202A">
        <w:rPr>
          <w:rFonts w:ascii="Open Sans" w:hAnsi="Open Sans" w:cs="Open Sans"/>
          <w:b/>
          <w:bCs/>
          <w:sz w:val="20"/>
          <w:szCs w:val="20"/>
        </w:rPr>
        <w:t xml:space="preserve"> S.A.</w:t>
      </w:r>
    </w:p>
    <w:p w14:paraId="31F54A6F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2A354E21" w14:textId="40A5B2EE" w:rsidR="00B9373E" w:rsidRPr="00ED202A" w:rsidRDefault="00B9373E" w:rsidP="00B9373E">
      <w:pPr>
        <w:pStyle w:val="SemEspaamento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A </w:t>
      </w:r>
      <w:r w:rsidR="00021571" w:rsidRPr="00ED202A">
        <w:rPr>
          <w:rFonts w:ascii="Open Sans" w:hAnsi="Open Sans" w:cs="Open Sans"/>
          <w:b/>
          <w:bCs/>
          <w:sz w:val="20"/>
          <w:szCs w:val="20"/>
        </w:rPr>
        <w:t xml:space="preserve">FORTE SECURITIZADORA </w:t>
      </w:r>
      <w:r w:rsidR="008D1424" w:rsidRPr="00ED202A">
        <w:rPr>
          <w:rFonts w:ascii="Open Sans" w:hAnsi="Open Sans" w:cs="Open Sans"/>
          <w:b/>
          <w:bCs/>
          <w:sz w:val="20"/>
          <w:szCs w:val="20"/>
        </w:rPr>
        <w:t>S.A.</w:t>
      </w:r>
      <w:r w:rsidRPr="00ED202A">
        <w:rPr>
          <w:rFonts w:ascii="Open Sans" w:hAnsi="Open Sans" w:cs="Open Sans"/>
          <w:sz w:val="20"/>
          <w:szCs w:val="20"/>
        </w:rPr>
        <w:t xml:space="preserve">, companhia securitizadora, com sede na Rua Fidêncio Ramos, 213, cj. 41, Vila Olímpia, CEP 04.551-010, na Cidade e Estado de São Paulo, inscrita no CNPJ/ME nº </w:t>
      </w:r>
      <w:r w:rsidR="008D1424" w:rsidRPr="00ED202A">
        <w:rPr>
          <w:rFonts w:ascii="Open Sans" w:hAnsi="Open Sans" w:cs="Open Sans"/>
          <w:sz w:val="20"/>
          <w:szCs w:val="20"/>
        </w:rPr>
        <w:t>12.979.898/0001-70</w:t>
      </w:r>
      <w:r w:rsidRPr="00ED202A">
        <w:rPr>
          <w:rFonts w:ascii="Open Sans" w:hAnsi="Open Sans" w:cs="Open Sans"/>
          <w:sz w:val="20"/>
          <w:szCs w:val="20"/>
        </w:rPr>
        <w:t xml:space="preserve"> (“</w:t>
      </w:r>
      <w:r w:rsidRPr="00ED202A">
        <w:rPr>
          <w:rFonts w:ascii="Open Sans" w:hAnsi="Open Sans" w:cs="Open Sans"/>
          <w:sz w:val="20"/>
          <w:szCs w:val="20"/>
          <w:u w:val="single"/>
        </w:rPr>
        <w:t>Securitizadora</w:t>
      </w:r>
      <w:r w:rsidRPr="00ED202A">
        <w:rPr>
          <w:rFonts w:ascii="Open Sans" w:hAnsi="Open Sans" w:cs="Open Sans"/>
          <w:sz w:val="20"/>
          <w:szCs w:val="20"/>
        </w:rPr>
        <w:t>” ou “</w:t>
      </w:r>
      <w:r w:rsidRPr="00ED202A">
        <w:rPr>
          <w:rFonts w:ascii="Open Sans" w:hAnsi="Open Sans" w:cs="Open Sans"/>
          <w:sz w:val="20"/>
          <w:szCs w:val="20"/>
          <w:u w:val="single"/>
        </w:rPr>
        <w:t>Emissora</w:t>
      </w:r>
      <w:r w:rsidRPr="00ED202A">
        <w:rPr>
          <w:rFonts w:ascii="Open Sans" w:hAnsi="Open Sans" w:cs="Open Sans"/>
          <w:sz w:val="20"/>
          <w:szCs w:val="20"/>
        </w:rPr>
        <w:t xml:space="preserve">”), </w:t>
      </w:r>
      <w:r w:rsidR="00BD58B4" w:rsidRPr="00ED202A">
        <w:rPr>
          <w:rFonts w:ascii="Open Sans" w:hAnsi="Open Sans" w:cs="Open Sans"/>
          <w:sz w:val="20"/>
          <w:szCs w:val="20"/>
        </w:rPr>
        <w:t>observado o</w:t>
      </w:r>
      <w:r w:rsidRPr="00ED202A">
        <w:rPr>
          <w:rFonts w:ascii="Open Sans" w:hAnsi="Open Sans" w:cs="Open Sans"/>
          <w:sz w:val="20"/>
          <w:szCs w:val="20"/>
        </w:rPr>
        <w:t xml:space="preserve"> Termo de Securitização de Créditos Imobiliários das </w:t>
      </w:r>
      <w:r w:rsidR="00BA2796" w:rsidRPr="00ED202A">
        <w:rPr>
          <w:rFonts w:ascii="Open Sans" w:hAnsi="Open Sans" w:cs="Open Sans"/>
          <w:sz w:val="20"/>
          <w:szCs w:val="20"/>
        </w:rPr>
        <w:t xml:space="preserve"> </w:t>
      </w:r>
      <w:r w:rsidR="008D1424" w:rsidRPr="00ED202A">
        <w:rPr>
          <w:rFonts w:ascii="Open Sans" w:hAnsi="Open Sans" w:cs="Open Sans"/>
          <w:sz w:val="20"/>
          <w:szCs w:val="20"/>
        </w:rPr>
        <w:t>487ª, 488ª, 489ª e 490ª</w:t>
      </w:r>
      <w:r w:rsidR="00C55157" w:rsidRPr="00ED202A">
        <w:rPr>
          <w:rFonts w:ascii="Open Sans" w:hAnsi="Open Sans" w:cs="Open Sans"/>
          <w:sz w:val="20"/>
          <w:szCs w:val="20"/>
        </w:rPr>
        <w:t xml:space="preserve"> </w:t>
      </w:r>
      <w:r w:rsidRPr="00ED202A">
        <w:rPr>
          <w:rFonts w:ascii="Open Sans" w:hAnsi="Open Sans" w:cs="Open Sans"/>
          <w:sz w:val="20"/>
          <w:szCs w:val="20"/>
        </w:rPr>
        <w:t>Séries</w:t>
      </w:r>
      <w:r w:rsidRPr="00ED202A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ED202A">
        <w:rPr>
          <w:rFonts w:ascii="Open Sans" w:hAnsi="Open Sans" w:cs="Open Sans"/>
          <w:sz w:val="20"/>
          <w:szCs w:val="20"/>
        </w:rPr>
        <w:t xml:space="preserve">da </w:t>
      </w:r>
      <w:r w:rsidR="008D1424" w:rsidRPr="00ED202A">
        <w:rPr>
          <w:rFonts w:ascii="Open Sans" w:hAnsi="Open Sans" w:cs="Open Sans"/>
          <w:sz w:val="20"/>
          <w:szCs w:val="20"/>
        </w:rPr>
        <w:t>1ª</w:t>
      </w:r>
      <w:r w:rsidR="00856597" w:rsidRPr="00ED202A">
        <w:rPr>
          <w:rFonts w:ascii="Open Sans" w:hAnsi="Open Sans" w:cs="Open Sans"/>
          <w:sz w:val="20"/>
          <w:szCs w:val="20"/>
        </w:rPr>
        <w:t xml:space="preserve"> </w:t>
      </w:r>
      <w:r w:rsidRPr="00ED202A">
        <w:rPr>
          <w:rFonts w:ascii="Open Sans" w:hAnsi="Open Sans" w:cs="Open Sans"/>
          <w:sz w:val="20"/>
          <w:szCs w:val="20"/>
        </w:rPr>
        <w:t>Emissão de Certificados de Recebíveis Imobiliários da Emissora (”</w:t>
      </w:r>
      <w:r w:rsidRPr="00ED202A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ED202A">
        <w:rPr>
          <w:rFonts w:ascii="Open Sans" w:hAnsi="Open Sans" w:cs="Open Sans"/>
          <w:sz w:val="20"/>
          <w:szCs w:val="20"/>
        </w:rPr>
        <w:t>”, “</w:t>
      </w:r>
      <w:r w:rsidRPr="00ED202A">
        <w:rPr>
          <w:rFonts w:ascii="Open Sans" w:hAnsi="Open Sans" w:cs="Open Sans"/>
          <w:sz w:val="20"/>
          <w:szCs w:val="20"/>
          <w:u w:val="single"/>
        </w:rPr>
        <w:t>Emissão</w:t>
      </w:r>
      <w:r w:rsidRPr="00ED202A">
        <w:rPr>
          <w:rFonts w:ascii="Open Sans" w:hAnsi="Open Sans" w:cs="Open Sans"/>
          <w:sz w:val="20"/>
          <w:szCs w:val="20"/>
        </w:rPr>
        <w:t>” e “</w:t>
      </w:r>
      <w:r w:rsidRPr="00ED202A">
        <w:rPr>
          <w:rFonts w:ascii="Open Sans" w:hAnsi="Open Sans" w:cs="Open Sans"/>
          <w:sz w:val="20"/>
          <w:szCs w:val="20"/>
          <w:u w:val="single"/>
        </w:rPr>
        <w:t>CRI</w:t>
      </w:r>
      <w:r w:rsidRPr="00ED202A">
        <w:rPr>
          <w:rFonts w:ascii="Open Sans" w:hAnsi="Open Sans" w:cs="Open Sans"/>
          <w:sz w:val="20"/>
          <w:szCs w:val="20"/>
        </w:rPr>
        <w:t xml:space="preserve">”, respectivamente), </w:t>
      </w:r>
      <w:r w:rsidRPr="00ED202A">
        <w:rPr>
          <w:rFonts w:ascii="Open Sans" w:hAnsi="Open Sans" w:cs="Open Sans"/>
          <w:b/>
          <w:bCs/>
          <w:sz w:val="20"/>
          <w:szCs w:val="20"/>
          <w:u w:val="single"/>
        </w:rPr>
        <w:t>CONVOCA</w:t>
      </w:r>
      <w:r w:rsidRPr="00ED202A">
        <w:rPr>
          <w:rFonts w:ascii="Open Sans" w:hAnsi="Open Sans" w:cs="Open Sans"/>
          <w:sz w:val="20"/>
          <w:szCs w:val="20"/>
        </w:rPr>
        <w:t xml:space="preserve"> os titulares dos CRI (“</w:t>
      </w:r>
      <w:r w:rsidRPr="00ED202A">
        <w:rPr>
          <w:rFonts w:ascii="Open Sans" w:hAnsi="Open Sans" w:cs="Open Sans"/>
          <w:sz w:val="20"/>
          <w:szCs w:val="20"/>
          <w:u w:val="single"/>
        </w:rPr>
        <w:t>Titulares d</w:t>
      </w:r>
      <w:r w:rsidR="001B0229" w:rsidRPr="00ED202A">
        <w:rPr>
          <w:rFonts w:ascii="Open Sans" w:hAnsi="Open Sans" w:cs="Open Sans"/>
          <w:sz w:val="20"/>
          <w:szCs w:val="20"/>
          <w:u w:val="single"/>
        </w:rPr>
        <w:t>e</w:t>
      </w:r>
      <w:r w:rsidRPr="00ED202A">
        <w:rPr>
          <w:rFonts w:ascii="Open Sans" w:hAnsi="Open Sans" w:cs="Open Sans"/>
          <w:sz w:val="20"/>
          <w:szCs w:val="20"/>
          <w:u w:val="single"/>
        </w:rPr>
        <w:t xml:space="preserve"> CRI</w:t>
      </w:r>
      <w:r w:rsidRPr="00ED202A">
        <w:rPr>
          <w:rFonts w:ascii="Open Sans" w:hAnsi="Open Sans" w:cs="Open Sans"/>
          <w:sz w:val="20"/>
          <w:szCs w:val="20"/>
        </w:rPr>
        <w:t xml:space="preserve">”) para participarem </w:t>
      </w:r>
      <w:r w:rsidR="00786E47" w:rsidRPr="00ED202A">
        <w:rPr>
          <w:rFonts w:ascii="Open Sans" w:hAnsi="Open Sans" w:cs="Open Sans"/>
          <w:sz w:val="20"/>
          <w:szCs w:val="20"/>
        </w:rPr>
        <w:t xml:space="preserve">da Assembleia </w:t>
      </w:r>
      <w:r w:rsidR="00856597" w:rsidRPr="00ED202A">
        <w:rPr>
          <w:rFonts w:ascii="Open Sans" w:hAnsi="Open Sans" w:cs="Open Sans"/>
          <w:sz w:val="20"/>
          <w:szCs w:val="20"/>
        </w:rPr>
        <w:t xml:space="preserve">Especial </w:t>
      </w:r>
      <w:r w:rsidR="00786E47" w:rsidRPr="00ED202A">
        <w:rPr>
          <w:rFonts w:ascii="Open Sans" w:hAnsi="Open Sans" w:cs="Open Sans"/>
          <w:sz w:val="20"/>
          <w:szCs w:val="20"/>
        </w:rPr>
        <w:t>(</w:t>
      </w:r>
      <w:r w:rsidR="0074034B" w:rsidRPr="00ED202A">
        <w:rPr>
          <w:rFonts w:ascii="Open Sans" w:hAnsi="Open Sans" w:cs="Open Sans"/>
          <w:sz w:val="20"/>
          <w:szCs w:val="20"/>
        </w:rPr>
        <w:t>“</w:t>
      </w:r>
      <w:r w:rsidR="0074034B" w:rsidRPr="00ED202A">
        <w:rPr>
          <w:rFonts w:ascii="Open Sans" w:hAnsi="Open Sans" w:cs="Open Sans"/>
          <w:sz w:val="20"/>
          <w:szCs w:val="20"/>
          <w:u w:val="single"/>
        </w:rPr>
        <w:t>Assembleia</w:t>
      </w:r>
      <w:r w:rsidR="0074034B" w:rsidRPr="00ED202A">
        <w:rPr>
          <w:rFonts w:ascii="Open Sans" w:hAnsi="Open Sans" w:cs="Open Sans"/>
          <w:sz w:val="20"/>
          <w:szCs w:val="20"/>
        </w:rPr>
        <w:t xml:space="preserve">”) </w:t>
      </w:r>
      <w:r w:rsidRPr="00ED202A">
        <w:rPr>
          <w:rFonts w:ascii="Open Sans" w:hAnsi="Open Sans" w:cs="Open Sans"/>
          <w:sz w:val="20"/>
          <w:szCs w:val="20"/>
        </w:rPr>
        <w:t xml:space="preserve">a ser realizada, </w:t>
      </w:r>
      <w:r w:rsidR="008D1424" w:rsidRPr="00ED202A">
        <w:rPr>
          <w:rFonts w:ascii="Open Sans" w:hAnsi="Open Sans" w:cs="Open Sans"/>
          <w:sz w:val="20"/>
          <w:szCs w:val="20"/>
        </w:rPr>
        <w:t>1ª (primeira) convocação</w:t>
      </w:r>
      <w:r w:rsidRPr="00ED202A">
        <w:rPr>
          <w:rFonts w:ascii="Open Sans" w:hAnsi="Open Sans" w:cs="Open Sans"/>
          <w:sz w:val="20"/>
          <w:szCs w:val="20"/>
        </w:rPr>
        <w:t xml:space="preserve">, em </w:t>
      </w:r>
      <w:r w:rsidR="008D1424" w:rsidRPr="00ED202A">
        <w:rPr>
          <w:rFonts w:ascii="Open Sans" w:hAnsi="Open Sans" w:cs="Open Sans"/>
          <w:b/>
          <w:bCs/>
          <w:sz w:val="20"/>
          <w:szCs w:val="20"/>
        </w:rPr>
        <w:t>2</w:t>
      </w:r>
      <w:r w:rsidR="001F71E3">
        <w:rPr>
          <w:rFonts w:ascii="Open Sans" w:hAnsi="Open Sans" w:cs="Open Sans"/>
          <w:b/>
          <w:bCs/>
          <w:sz w:val="20"/>
          <w:szCs w:val="20"/>
        </w:rPr>
        <w:t>8</w:t>
      </w:r>
      <w:r w:rsidR="008D1424" w:rsidRPr="00ED202A">
        <w:rPr>
          <w:rFonts w:ascii="Open Sans" w:hAnsi="Open Sans" w:cs="Open Sans"/>
          <w:b/>
          <w:bCs/>
          <w:sz w:val="20"/>
          <w:szCs w:val="20"/>
        </w:rPr>
        <w:t>/10/2025</w:t>
      </w:r>
      <w:bookmarkStart w:id="1" w:name="_Hlk37933220"/>
      <w:r w:rsidR="00190296" w:rsidRPr="00ED202A">
        <w:rPr>
          <w:rFonts w:ascii="Open Sans" w:hAnsi="Open Sans" w:cs="Open Sans"/>
          <w:b/>
          <w:bCs/>
          <w:sz w:val="20"/>
          <w:szCs w:val="20"/>
        </w:rPr>
        <w:t>,</w:t>
      </w:r>
      <w:r w:rsidR="000F5610" w:rsidRPr="00ED202A">
        <w:rPr>
          <w:rFonts w:ascii="Open Sans" w:hAnsi="Open Sans" w:cs="Open Sans"/>
          <w:b/>
          <w:bCs/>
          <w:sz w:val="20"/>
          <w:szCs w:val="20"/>
        </w:rPr>
        <w:t xml:space="preserve"> as 1</w:t>
      </w:r>
      <w:r w:rsidR="001F71E3">
        <w:rPr>
          <w:rFonts w:ascii="Open Sans" w:hAnsi="Open Sans" w:cs="Open Sans"/>
          <w:b/>
          <w:bCs/>
          <w:sz w:val="20"/>
          <w:szCs w:val="20"/>
        </w:rPr>
        <w:t>5</w:t>
      </w:r>
      <w:r w:rsidR="00021571" w:rsidRPr="00ED202A">
        <w:rPr>
          <w:rFonts w:ascii="Open Sans" w:hAnsi="Open Sans" w:cs="Open Sans"/>
          <w:b/>
          <w:bCs/>
          <w:sz w:val="20"/>
          <w:szCs w:val="20"/>
        </w:rPr>
        <w:t>h</w:t>
      </w:r>
      <w:r w:rsidR="001F71E3">
        <w:rPr>
          <w:rFonts w:ascii="Open Sans" w:hAnsi="Open Sans" w:cs="Open Sans"/>
          <w:b/>
          <w:bCs/>
          <w:sz w:val="20"/>
          <w:szCs w:val="20"/>
        </w:rPr>
        <w:t>0</w:t>
      </w:r>
      <w:r w:rsidR="000F5610" w:rsidRPr="00ED202A">
        <w:rPr>
          <w:rFonts w:ascii="Open Sans" w:hAnsi="Open Sans" w:cs="Open Sans"/>
          <w:b/>
          <w:bCs/>
          <w:sz w:val="20"/>
          <w:szCs w:val="20"/>
        </w:rPr>
        <w:t>0</w:t>
      </w:r>
      <w:r w:rsidR="00AF2825" w:rsidRPr="00ED202A">
        <w:rPr>
          <w:rFonts w:ascii="Open Sans" w:hAnsi="Open Sans" w:cs="Open Sans"/>
          <w:b/>
          <w:bCs/>
          <w:sz w:val="20"/>
          <w:szCs w:val="20"/>
        </w:rPr>
        <w:t>,</w:t>
      </w:r>
      <w:r w:rsidR="00190296" w:rsidRPr="00ED202A">
        <w:rPr>
          <w:rFonts w:ascii="Open Sans" w:hAnsi="Open Sans" w:cs="Open Sans"/>
          <w:sz w:val="20"/>
          <w:szCs w:val="20"/>
        </w:rPr>
        <w:t xml:space="preserve"> </w:t>
      </w:r>
      <w:r w:rsidRPr="00ED202A">
        <w:rPr>
          <w:rFonts w:ascii="Open Sans" w:hAnsi="Open Sans" w:cs="Open Sans"/>
          <w:b/>
          <w:bCs/>
          <w:sz w:val="20"/>
          <w:szCs w:val="20"/>
        </w:rPr>
        <w:t>de modo exclusivamente digital</w:t>
      </w:r>
      <w:r w:rsidRPr="00ED202A">
        <w:rPr>
          <w:rFonts w:ascii="Open Sans" w:hAnsi="Open Sans" w:cs="Open Sans"/>
          <w:sz w:val="20"/>
          <w:szCs w:val="20"/>
        </w:rPr>
        <w:t xml:space="preserve">, </w:t>
      </w:r>
      <w:r w:rsidR="00395D1B" w:rsidRPr="00ED202A">
        <w:rPr>
          <w:rFonts w:ascii="Open Sans" w:hAnsi="Open Sans" w:cs="Open Sans"/>
          <w:sz w:val="20"/>
          <w:szCs w:val="20"/>
        </w:rPr>
        <w:t xml:space="preserve">por meio de videoconferência via </w:t>
      </w:r>
      <w:r w:rsidRPr="00ED202A">
        <w:rPr>
          <w:rFonts w:ascii="Open Sans" w:hAnsi="Open Sans" w:cs="Open Sans"/>
          <w:sz w:val="20"/>
          <w:szCs w:val="20"/>
        </w:rPr>
        <w:t xml:space="preserve">plataforma eletrônica </w:t>
      </w:r>
      <w:r w:rsidRPr="00ED202A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ED202A">
        <w:rPr>
          <w:rFonts w:ascii="Open Sans" w:hAnsi="Open Sans" w:cs="Open Sans"/>
          <w:sz w:val="20"/>
          <w:szCs w:val="20"/>
        </w:rPr>
        <w:t xml:space="preserve">, administrada pela Emissora, </w:t>
      </w:r>
      <w:r w:rsidR="00363503" w:rsidRPr="00ED202A">
        <w:rPr>
          <w:rFonts w:ascii="Open Sans" w:hAnsi="Open Sans" w:cs="Open Sans"/>
          <w:noProof/>
          <w:sz w:val="20"/>
          <w:szCs w:val="20"/>
        </w:rPr>
        <w:t xml:space="preserve">nos termos da </w:t>
      </w:r>
      <w:r w:rsidR="00363503" w:rsidRPr="00ED202A">
        <w:rPr>
          <w:rFonts w:ascii="Open Sans" w:hAnsi="Open Sans" w:cs="Open Sans"/>
          <w:sz w:val="20"/>
          <w:szCs w:val="20"/>
        </w:rPr>
        <w:t>Resolução da Comissão de Valores Mobiliários (“</w:t>
      </w:r>
      <w:r w:rsidR="00363503" w:rsidRPr="00ED202A">
        <w:rPr>
          <w:rFonts w:ascii="Open Sans" w:hAnsi="Open Sans" w:cs="Open Sans"/>
          <w:sz w:val="20"/>
          <w:szCs w:val="20"/>
          <w:u w:val="single"/>
        </w:rPr>
        <w:t>CVM</w:t>
      </w:r>
      <w:r w:rsidR="00363503" w:rsidRPr="00ED202A">
        <w:rPr>
          <w:rFonts w:ascii="Open Sans" w:hAnsi="Open Sans" w:cs="Open Sans"/>
          <w:sz w:val="20"/>
          <w:szCs w:val="20"/>
        </w:rPr>
        <w:t>”) nº 60, de 23 de dezembro de 2021 (“</w:t>
      </w:r>
      <w:r w:rsidR="00363503" w:rsidRPr="00ED202A">
        <w:rPr>
          <w:rFonts w:ascii="Open Sans" w:hAnsi="Open Sans" w:cs="Open Sans"/>
          <w:sz w:val="20"/>
          <w:szCs w:val="20"/>
          <w:u w:val="single"/>
        </w:rPr>
        <w:t>Resolução CVM 60</w:t>
      </w:r>
      <w:r w:rsidR="00363503" w:rsidRPr="00ED202A">
        <w:rPr>
          <w:rFonts w:ascii="Open Sans" w:hAnsi="Open Sans" w:cs="Open Sans"/>
          <w:sz w:val="20"/>
          <w:szCs w:val="20"/>
        </w:rPr>
        <w:t>”)</w:t>
      </w:r>
      <w:r w:rsidR="00C1077B" w:rsidRPr="00ED202A">
        <w:rPr>
          <w:rFonts w:ascii="Open Sans" w:hAnsi="Open Sans" w:cs="Open Sans"/>
          <w:sz w:val="20"/>
          <w:szCs w:val="20"/>
        </w:rPr>
        <w:t xml:space="preserve"> e </w:t>
      </w:r>
      <w:r w:rsidR="00860679" w:rsidRPr="00ED202A">
        <w:rPr>
          <w:rFonts w:ascii="Open Sans" w:hAnsi="Open Sans" w:cs="Open Sans"/>
          <w:sz w:val="20"/>
          <w:szCs w:val="20"/>
        </w:rPr>
        <w:t>Resolução CVM 81, de 29 de abril de 2022 (“</w:t>
      </w:r>
      <w:r w:rsidR="00860679" w:rsidRPr="00ED202A">
        <w:rPr>
          <w:rFonts w:ascii="Open Sans" w:hAnsi="Open Sans" w:cs="Open Sans"/>
          <w:sz w:val="20"/>
          <w:szCs w:val="20"/>
          <w:u w:val="single"/>
        </w:rPr>
        <w:t>Resolução CVM 81</w:t>
      </w:r>
      <w:r w:rsidR="00860679" w:rsidRPr="00ED202A">
        <w:rPr>
          <w:rFonts w:ascii="Open Sans" w:hAnsi="Open Sans" w:cs="Open Sans"/>
          <w:sz w:val="20"/>
          <w:szCs w:val="20"/>
        </w:rPr>
        <w:t>”)</w:t>
      </w:r>
      <w:r w:rsidR="00C1077B" w:rsidRPr="00ED202A">
        <w:rPr>
          <w:rFonts w:ascii="Open Sans" w:hAnsi="Open Sans" w:cs="Open Sans"/>
          <w:sz w:val="20"/>
          <w:szCs w:val="20"/>
        </w:rPr>
        <w:t>,</w:t>
      </w:r>
      <w:r w:rsidR="00363503" w:rsidRPr="00ED202A">
        <w:rPr>
          <w:rFonts w:ascii="Open Sans" w:hAnsi="Open Sans" w:cs="Open Sans"/>
          <w:sz w:val="20"/>
          <w:szCs w:val="20"/>
        </w:rPr>
        <w:t xml:space="preserve"> cujo acesso deve ser feito por meio de </w:t>
      </w:r>
      <w:r w:rsidR="00363503" w:rsidRPr="00ED202A">
        <w:rPr>
          <w:rFonts w:ascii="Open Sans" w:hAnsi="Open Sans" w:cs="Open Sans"/>
          <w:i/>
          <w:iCs/>
          <w:sz w:val="20"/>
          <w:szCs w:val="20"/>
        </w:rPr>
        <w:t>link</w:t>
      </w:r>
      <w:r w:rsidR="00363503" w:rsidRPr="00ED202A">
        <w:rPr>
          <w:rFonts w:ascii="Open Sans" w:hAnsi="Open Sans" w:cs="Open Sans"/>
          <w:sz w:val="20"/>
          <w:szCs w:val="20"/>
        </w:rPr>
        <w:t xml:space="preserve"> a ser encaminhado aos Titulares de CRI </w:t>
      </w:r>
      <w:r w:rsidR="00575403" w:rsidRPr="00ED202A">
        <w:rPr>
          <w:rFonts w:ascii="Open Sans" w:hAnsi="Open Sans" w:cs="Open Sans"/>
          <w:sz w:val="20"/>
          <w:szCs w:val="20"/>
        </w:rPr>
        <w:t>Credenciados (conforme definido abaixo)</w:t>
      </w:r>
      <w:r w:rsidR="00363503" w:rsidRPr="00ED202A">
        <w:rPr>
          <w:rFonts w:ascii="Open Sans" w:hAnsi="Open Sans" w:cs="Open Sans"/>
          <w:sz w:val="20"/>
          <w:szCs w:val="20"/>
        </w:rPr>
        <w:t xml:space="preserve">, sem prejuízo da possibilidade de preenchimento e envio de instrução de voto a distância previamente à realização do conclave, para deliberar sobre o assunto que compõem a seguinte </w:t>
      </w:r>
      <w:r w:rsidR="00363503" w:rsidRPr="00ED202A">
        <w:rPr>
          <w:rFonts w:ascii="Open Sans" w:hAnsi="Open Sans" w:cs="Open Sans"/>
          <w:b/>
          <w:bCs/>
          <w:sz w:val="20"/>
          <w:szCs w:val="20"/>
          <w:u w:val="single"/>
        </w:rPr>
        <w:t>Ordem do Dia</w:t>
      </w:r>
      <w:r w:rsidR="00363503" w:rsidRPr="00ED202A">
        <w:rPr>
          <w:rFonts w:ascii="Open Sans" w:hAnsi="Open Sans" w:cs="Open Sans"/>
          <w:sz w:val="20"/>
          <w:szCs w:val="20"/>
        </w:rPr>
        <w:t>:</w:t>
      </w:r>
      <w:bookmarkEnd w:id="1"/>
      <w:r w:rsidR="002D2EF1" w:rsidRPr="00ED202A">
        <w:rPr>
          <w:rFonts w:ascii="Open Sans" w:hAnsi="Open Sans" w:cs="Open Sans"/>
          <w:sz w:val="20"/>
          <w:szCs w:val="20"/>
        </w:rPr>
        <w:t xml:space="preserve"> </w:t>
      </w:r>
    </w:p>
    <w:p w14:paraId="63C89F06" w14:textId="77777777" w:rsidR="0073763F" w:rsidRPr="00ED202A" w:rsidRDefault="0073763F" w:rsidP="00B9373E">
      <w:pPr>
        <w:pStyle w:val="SemEspaamento"/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6A09CCA3" w14:textId="2AE068A6" w:rsidR="00E512FC" w:rsidRDefault="002039DF" w:rsidP="00E512FC">
      <w:pPr>
        <w:pStyle w:val="PargrafodaLista"/>
        <w:numPr>
          <w:ilvl w:val="0"/>
          <w:numId w:val="2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bookmarkStart w:id="2" w:name="_Hlk37933162"/>
      <w:r w:rsidRPr="00ED202A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8D1424" w:rsidRPr="00ED202A">
        <w:rPr>
          <w:rFonts w:ascii="Open Sans" w:hAnsi="Open Sans" w:cs="Open Sans"/>
          <w:sz w:val="20"/>
          <w:szCs w:val="20"/>
        </w:rPr>
        <w:t>30/06/2025</w:t>
      </w:r>
      <w:r w:rsidRPr="00ED202A">
        <w:rPr>
          <w:rFonts w:ascii="Open Sans" w:hAnsi="Open Sans" w:cs="Open Sans"/>
          <w:sz w:val="20"/>
          <w:szCs w:val="20"/>
        </w:rPr>
        <w:t xml:space="preserve"> (“</w:t>
      </w:r>
      <w:r w:rsidRPr="00ED202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ED202A">
        <w:rPr>
          <w:rFonts w:ascii="Open Sans" w:hAnsi="Open Sans" w:cs="Open Sans"/>
          <w:sz w:val="20"/>
          <w:szCs w:val="20"/>
        </w:rPr>
        <w:t>”), emitidas</w:t>
      </w:r>
      <w:r w:rsidR="0056780C" w:rsidRPr="00ED202A">
        <w:rPr>
          <w:rFonts w:ascii="Open Sans" w:hAnsi="Open Sans" w:cs="Open Sans"/>
          <w:sz w:val="20"/>
          <w:szCs w:val="20"/>
        </w:rPr>
        <w:t xml:space="preserve"> e</w:t>
      </w:r>
      <w:r w:rsidR="00F903F0" w:rsidRPr="00ED202A">
        <w:rPr>
          <w:rFonts w:ascii="Open Sans" w:hAnsi="Open Sans" w:cs="Open Sans"/>
          <w:sz w:val="20"/>
          <w:szCs w:val="20"/>
        </w:rPr>
        <w:t xml:space="preserve"> </w:t>
      </w:r>
      <w:r w:rsidR="005C447C" w:rsidRPr="00ED202A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1" w:history="1">
        <w:r w:rsidR="00C7169B" w:rsidRPr="00ED202A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DC6D68" w:rsidRPr="00ED202A">
        <w:rPr>
          <w:rFonts w:ascii="Open Sans" w:hAnsi="Open Sans" w:cs="Open Sans"/>
          <w:sz w:val="20"/>
          <w:szCs w:val="20"/>
        </w:rPr>
        <w:t xml:space="preserve">) </w:t>
      </w:r>
      <w:r w:rsidRPr="00ED202A">
        <w:rPr>
          <w:rFonts w:ascii="Open Sans" w:hAnsi="Open Sans" w:cs="Open Sans"/>
          <w:sz w:val="20"/>
          <w:szCs w:val="20"/>
        </w:rPr>
        <w:t>sem ressalvas e sem opinião modificada, acompanhadas do relatório d</w:t>
      </w:r>
      <w:r w:rsidR="00DB2F1E" w:rsidRPr="00ED202A">
        <w:rPr>
          <w:rFonts w:ascii="Open Sans" w:hAnsi="Open Sans" w:cs="Open Sans"/>
          <w:sz w:val="20"/>
          <w:szCs w:val="20"/>
        </w:rPr>
        <w:t xml:space="preserve">a </w:t>
      </w:r>
      <w:r w:rsidR="00AF4EDB" w:rsidRPr="00ED202A">
        <w:rPr>
          <w:rFonts w:ascii="Open Sans" w:hAnsi="Open Sans" w:cs="Open Sans"/>
          <w:sz w:val="20"/>
          <w:szCs w:val="20"/>
        </w:rPr>
        <w:t>Gran</w:t>
      </w:r>
      <w:r w:rsidR="008416D6" w:rsidRPr="00ED202A">
        <w:rPr>
          <w:rFonts w:ascii="Open Sans" w:hAnsi="Open Sans" w:cs="Open Sans"/>
          <w:sz w:val="20"/>
          <w:szCs w:val="20"/>
        </w:rPr>
        <w:t>t Thornton Auditores Independentes Ltda.</w:t>
      </w:r>
      <w:r w:rsidRPr="00ED202A">
        <w:rPr>
          <w:rFonts w:ascii="Open Sans" w:hAnsi="Open Sans" w:cs="Open Sans"/>
          <w:sz w:val="20"/>
          <w:szCs w:val="20"/>
        </w:rPr>
        <w:t>, na qualidade de auditor independente, elaboradas conforme a Resolução CVM 60, a Lei nº 6.404, de 15 de dezembro de 1976, conforme alterada, e demais normas contábeis, legais e regulatórias aplicáveis</w:t>
      </w:r>
      <w:r w:rsidR="00630E77">
        <w:rPr>
          <w:rFonts w:ascii="Open Sans" w:hAnsi="Open Sans" w:cs="Open Sans"/>
          <w:sz w:val="20"/>
          <w:szCs w:val="20"/>
        </w:rPr>
        <w:t>;</w:t>
      </w:r>
    </w:p>
    <w:p w14:paraId="388CE6CB" w14:textId="77777777" w:rsidR="006E459F" w:rsidRDefault="006E459F" w:rsidP="006E459F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7AAAA0E" w14:textId="77777777" w:rsidR="006E459F" w:rsidRDefault="006E459F" w:rsidP="006E459F">
      <w:pPr>
        <w:pStyle w:val="PargrafodaLista"/>
        <w:numPr>
          <w:ilvl w:val="0"/>
          <w:numId w:val="2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6B648A">
        <w:rPr>
          <w:rFonts w:ascii="Open Sans" w:hAnsi="Open Sans" w:cs="Open Sans"/>
          <w:sz w:val="20"/>
          <w:szCs w:val="20"/>
        </w:rPr>
        <w:t xml:space="preserve">aprovação, ou não, da destituição da </w:t>
      </w:r>
      <w:r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Pr="006B648A">
        <w:rPr>
          <w:rFonts w:ascii="Open Sans" w:hAnsi="Open Sans" w:cs="Open Sans"/>
          <w:sz w:val="20"/>
          <w:szCs w:val="20"/>
        </w:rPr>
        <w:t>”) enquanto Agente Fiduciário</w:t>
      </w:r>
      <w:r>
        <w:rPr>
          <w:rFonts w:ascii="Open Sans" w:hAnsi="Open Sans" w:cs="Open Sans"/>
          <w:sz w:val="20"/>
          <w:szCs w:val="20"/>
        </w:rPr>
        <w:t xml:space="preserve"> da Emissão</w:t>
      </w:r>
      <w:r w:rsidRPr="006B648A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Pr="006B648A">
        <w:rPr>
          <w:rFonts w:ascii="Open Sans" w:hAnsi="Open Sans" w:cs="Open Sans"/>
          <w:sz w:val="20"/>
          <w:szCs w:val="20"/>
        </w:rPr>
        <w:t>., inscrita no CNPJ 62.264.924/0001-52, com sede na Rua Fidêncio Ramos, n° 302, conjunto 101, Vila Olímpia, CEP 04551-000, na Cidade de São Paulo, Estado de São Paulo (“</w:t>
      </w:r>
      <w:r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Pr="006B648A">
        <w:rPr>
          <w:rFonts w:ascii="Open Sans" w:hAnsi="Open Sans" w:cs="Open Sans"/>
          <w:sz w:val="20"/>
          <w:szCs w:val="20"/>
        </w:rPr>
        <w:t>” e “</w:t>
      </w:r>
      <w:r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Pr="006B648A">
        <w:rPr>
          <w:rFonts w:ascii="Open Sans" w:hAnsi="Open Sans" w:cs="Open Sans"/>
          <w:sz w:val="20"/>
          <w:szCs w:val="20"/>
        </w:rPr>
        <w:t>” ou “</w:t>
      </w:r>
      <w:r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encerramento(“</w:t>
      </w:r>
      <w:r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Pr="006B648A">
        <w:rPr>
          <w:rFonts w:ascii="Open Sans" w:hAnsi="Open Sans" w:cs="Open Sans"/>
          <w:sz w:val="20"/>
          <w:szCs w:val="20"/>
        </w:rPr>
        <w:t xml:space="preserve"> e </w:t>
      </w:r>
      <w:r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Pr="006B648A">
        <w:rPr>
          <w:rFonts w:ascii="Open Sans" w:hAnsi="Open Sans" w:cs="Open Sans"/>
          <w:sz w:val="20"/>
          <w:szCs w:val="20"/>
        </w:rPr>
        <w:t>”);</w:t>
      </w:r>
      <w:r>
        <w:rPr>
          <w:rFonts w:ascii="Open Sans" w:hAnsi="Open Sans" w:cs="Open Sans"/>
          <w:sz w:val="20"/>
          <w:szCs w:val="20"/>
        </w:rPr>
        <w:t xml:space="preserve"> e</w:t>
      </w:r>
    </w:p>
    <w:p w14:paraId="594AA484" w14:textId="77777777" w:rsidR="006E459F" w:rsidRPr="00E92508" w:rsidRDefault="006E459F" w:rsidP="006E459F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1F963618" w14:textId="77777777" w:rsidR="006E459F" w:rsidRPr="00F903F0" w:rsidRDefault="006E459F" w:rsidP="006E459F">
      <w:pPr>
        <w:pStyle w:val="PargrafodaLista"/>
        <w:numPr>
          <w:ilvl w:val="0"/>
          <w:numId w:val="2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92508">
        <w:rPr>
          <w:rFonts w:ascii="Open Sans" w:hAnsi="Open Sans" w:cs="Open Sans"/>
          <w:sz w:val="20"/>
          <w:szCs w:val="20"/>
        </w:rPr>
        <w:t>a autorização ou não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  <w:r>
        <w:rPr>
          <w:rFonts w:ascii="Open Sans" w:hAnsi="Open Sans" w:cs="Open Sans"/>
          <w:sz w:val="20"/>
          <w:szCs w:val="20"/>
        </w:rPr>
        <w:t>.</w:t>
      </w:r>
    </w:p>
    <w:p w14:paraId="091938F4" w14:textId="77777777" w:rsidR="006E459F" w:rsidRPr="00ED202A" w:rsidRDefault="006E459F" w:rsidP="006E459F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47EBE95" w14:textId="77777777" w:rsidR="00E512FC" w:rsidRPr="00ED202A" w:rsidRDefault="00E512FC" w:rsidP="00E512FC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1EACC42" w14:textId="158C85A6" w:rsidR="00D7747C" w:rsidRPr="00ED202A" w:rsidRDefault="00D7747C" w:rsidP="00575099">
      <w:pPr>
        <w:spacing w:line="276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C7BD84A" w14:textId="0BECE377" w:rsidR="00B9373E" w:rsidRPr="00ED202A" w:rsidRDefault="00B9373E" w:rsidP="005342CD">
      <w:pPr>
        <w:spacing w:line="276" w:lineRule="auto"/>
        <w:contextualSpacing/>
        <w:jc w:val="both"/>
        <w:rPr>
          <w:rFonts w:ascii="Open Sans" w:eastAsia="Times New Roman" w:hAnsi="Open Sans" w:cs="Open Sans"/>
          <w:sz w:val="20"/>
          <w:szCs w:val="20"/>
        </w:rPr>
      </w:pPr>
      <w:r w:rsidRPr="00ED202A">
        <w:rPr>
          <w:rFonts w:ascii="Open Sans" w:eastAsia="Calibri" w:hAnsi="Open Sans" w:cs="Open Sans"/>
          <w:b/>
          <w:iCs/>
          <w:sz w:val="20"/>
          <w:szCs w:val="20"/>
        </w:rPr>
        <w:t>Informações Gerais</w:t>
      </w:r>
    </w:p>
    <w:p w14:paraId="26254ECC" w14:textId="77777777" w:rsidR="00B9373E" w:rsidRPr="00ED202A" w:rsidRDefault="00B9373E" w:rsidP="00B9373E">
      <w:pPr>
        <w:spacing w:after="0" w:line="276" w:lineRule="auto"/>
        <w:jc w:val="both"/>
        <w:rPr>
          <w:rFonts w:ascii="Open Sans" w:eastAsia="Calibri" w:hAnsi="Open Sans" w:cs="Open Sans"/>
          <w:sz w:val="20"/>
          <w:szCs w:val="20"/>
        </w:rPr>
      </w:pPr>
    </w:p>
    <w:p w14:paraId="28BEE95A" w14:textId="7C33D456" w:rsidR="00036863" w:rsidRPr="00ED202A" w:rsidRDefault="00036863" w:rsidP="00036863">
      <w:pPr>
        <w:spacing w:after="0" w:line="276" w:lineRule="auto"/>
        <w:jc w:val="both"/>
        <w:rPr>
          <w:rFonts w:ascii="Open Sans" w:eastAsia="Tahoma" w:hAnsi="Open Sans" w:cs="Open Sans"/>
          <w:color w:val="000000" w:themeColor="text1"/>
          <w:sz w:val="20"/>
          <w:szCs w:val="20"/>
        </w:rPr>
      </w:pPr>
      <w:r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Quaisquer documentos e/ou informações relevantes relacionados à Ordem do Dia e que venham a ser obtidos pela Emissora serão oportunamente disponibilizados nas páginas da rede mundial de computadores da Emissora </w:t>
      </w:r>
      <w:r w:rsidR="00B21675"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>(</w:t>
      </w:r>
      <w:hyperlink r:id="rId12" w:history="1">
        <w:r w:rsidR="00C7169B" w:rsidRPr="00ED202A">
          <w:rPr>
            <w:rStyle w:val="Hyperlink"/>
          </w:rPr>
          <w:t>https://fortesec.com.br/relacao-investidor/</w:t>
        </w:r>
      </w:hyperlink>
      <w:r w:rsidR="00B21675" w:rsidRPr="00ED202A">
        <w:t xml:space="preserve">) </w:t>
      </w:r>
      <w:r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>aos Titulares de CRI, para suporte às discussões e deliberações acima descritas.</w:t>
      </w:r>
    </w:p>
    <w:p w14:paraId="72B3AB37" w14:textId="77777777" w:rsidR="00EF1EAF" w:rsidRPr="00ED202A" w:rsidRDefault="00EF1EAF" w:rsidP="00B9373E">
      <w:pPr>
        <w:spacing w:after="0" w:line="276" w:lineRule="auto"/>
        <w:jc w:val="both"/>
        <w:rPr>
          <w:rFonts w:ascii="Open Sans" w:eastAsia="Tahoma" w:hAnsi="Open Sans" w:cs="Open Sans"/>
          <w:sz w:val="20"/>
          <w:szCs w:val="20"/>
        </w:rPr>
      </w:pPr>
    </w:p>
    <w:p w14:paraId="7A0CABDF" w14:textId="796BA10F" w:rsidR="00EF1EAF" w:rsidRPr="00ED202A" w:rsidRDefault="00EF1EAF" w:rsidP="00EF1EAF">
      <w:pPr>
        <w:spacing w:after="0" w:line="276" w:lineRule="auto"/>
        <w:jc w:val="both"/>
        <w:rPr>
          <w:rFonts w:ascii="Open Sans" w:eastAsia="Tahoma" w:hAnsi="Open Sans" w:cs="Open Sans"/>
          <w:color w:val="000000" w:themeColor="text1"/>
          <w:sz w:val="20"/>
          <w:szCs w:val="20"/>
        </w:rPr>
      </w:pPr>
      <w:r w:rsidRPr="00ED202A">
        <w:rPr>
          <w:rFonts w:ascii="Open Sans" w:eastAsia="Tahoma" w:hAnsi="Open Sans" w:cs="Open Sans"/>
          <w:sz w:val="20"/>
          <w:szCs w:val="20"/>
        </w:rPr>
        <w:t xml:space="preserve">Ademais, a Securitizadora se coloca à disposição dos Titulares de CRI para prestar outros esclarecimentos que porventura se façam necessários, os quais poderão ser solicitados por meio de envio de comunicação ao endereço eletrônico </w:t>
      </w:r>
      <w:hyperlink r:id="rId13" w:history="1">
        <w:r w:rsidR="00C7169B" w:rsidRPr="00ED202A">
          <w:rPr>
            <w:rStyle w:val="Hyperlink"/>
            <w:rFonts w:ascii="Open Sans" w:eastAsia="Tahoma" w:hAnsi="Open Sans" w:cs="Open Sans"/>
            <w:sz w:val="20"/>
            <w:szCs w:val="20"/>
          </w:rPr>
          <w:t>gestao@fortesec.com.br</w:t>
        </w:r>
      </w:hyperlink>
      <w:r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>.</w:t>
      </w:r>
    </w:p>
    <w:p w14:paraId="532A8AAA" w14:textId="77777777" w:rsidR="00EF1EAF" w:rsidRPr="00ED202A" w:rsidRDefault="00EF1EAF" w:rsidP="00EF1EAF">
      <w:pPr>
        <w:spacing w:after="0" w:line="276" w:lineRule="auto"/>
        <w:jc w:val="both"/>
        <w:rPr>
          <w:rFonts w:ascii="Open Sans" w:eastAsia="Tahoma" w:hAnsi="Open Sans" w:cs="Open Sans"/>
          <w:sz w:val="20"/>
          <w:szCs w:val="20"/>
        </w:rPr>
      </w:pPr>
    </w:p>
    <w:p w14:paraId="6AC7EF85" w14:textId="26043386" w:rsidR="00250DC0" w:rsidRPr="00ED202A" w:rsidRDefault="00250DC0" w:rsidP="00250DC0">
      <w:pPr>
        <w:spacing w:after="0" w:line="276" w:lineRule="auto"/>
        <w:jc w:val="both"/>
        <w:rPr>
          <w:rFonts w:ascii="Open Sans" w:eastAsia="Tahoma" w:hAnsi="Open Sans" w:cs="Open Sans"/>
          <w:color w:val="000000" w:themeColor="text1"/>
          <w:sz w:val="20"/>
          <w:szCs w:val="20"/>
        </w:rPr>
      </w:pPr>
      <w:r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A Assembleia instalar-se-á, em </w:t>
      </w:r>
      <w:r w:rsidR="008D1424"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>1ª (primeira) convocação</w:t>
      </w:r>
      <w:r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>, com a presença de qualquer número de Titulares de CRI, excluídos os Titulares de CRI que eventualmente não possuírem direito de voto conforme previsto no Termo de Securitização.</w:t>
      </w:r>
    </w:p>
    <w:p w14:paraId="2796849D" w14:textId="77777777" w:rsidR="005655CD" w:rsidRPr="00ED202A" w:rsidRDefault="005655CD" w:rsidP="00B9373E">
      <w:pPr>
        <w:spacing w:after="0" w:line="276" w:lineRule="auto"/>
        <w:jc w:val="both"/>
        <w:rPr>
          <w:rFonts w:ascii="Open Sans" w:eastAsia="Tahoma" w:hAnsi="Open Sans" w:cs="Open Sans"/>
          <w:sz w:val="20"/>
          <w:szCs w:val="20"/>
        </w:rPr>
      </w:pPr>
    </w:p>
    <w:p w14:paraId="560F690F" w14:textId="77777777" w:rsidR="00B9373E" w:rsidRPr="00ED202A" w:rsidRDefault="00B9373E" w:rsidP="00B9373E">
      <w:pPr>
        <w:spacing w:after="0" w:line="276" w:lineRule="auto"/>
        <w:jc w:val="both"/>
        <w:rPr>
          <w:rFonts w:ascii="Open Sans" w:eastAsia="Calibri" w:hAnsi="Open Sans" w:cs="Open Sans"/>
          <w:b/>
          <w:iCs/>
          <w:sz w:val="20"/>
          <w:szCs w:val="20"/>
        </w:rPr>
      </w:pPr>
      <w:r w:rsidRPr="00ED202A">
        <w:rPr>
          <w:rFonts w:ascii="Open Sans" w:eastAsia="Calibri" w:hAnsi="Open Sans" w:cs="Open Sans"/>
          <w:b/>
          <w:iCs/>
          <w:sz w:val="20"/>
          <w:szCs w:val="20"/>
        </w:rPr>
        <w:t>Documentos de Representação</w:t>
      </w:r>
    </w:p>
    <w:p w14:paraId="283E3573" w14:textId="77777777" w:rsidR="00B9373E" w:rsidRPr="00ED202A" w:rsidRDefault="00B9373E" w:rsidP="00B9373E">
      <w:pPr>
        <w:spacing w:after="0" w:line="276" w:lineRule="auto"/>
        <w:jc w:val="both"/>
        <w:rPr>
          <w:rFonts w:ascii="Open Sans" w:eastAsia="Calibri" w:hAnsi="Open Sans" w:cs="Open Sans"/>
          <w:b/>
          <w:iCs/>
          <w:sz w:val="20"/>
          <w:szCs w:val="20"/>
        </w:rPr>
      </w:pPr>
    </w:p>
    <w:p w14:paraId="75953DD0" w14:textId="54CBB3AF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A Assembleia será realizada por meio da plataforma eletrônica </w:t>
      </w:r>
      <w:r w:rsidRPr="00ED202A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ED202A">
        <w:rPr>
          <w:rFonts w:ascii="Open Sans" w:hAnsi="Open Sans" w:cs="Open Sans"/>
          <w:sz w:val="20"/>
          <w:szCs w:val="20"/>
        </w:rPr>
        <w:t xml:space="preserve"> para aqueles Titulares de CRI que enviarem para a Emissora, no endereço eletrônico </w:t>
      </w:r>
      <w:hyperlink r:id="rId14" w:history="1">
        <w:r w:rsidR="00C7169B" w:rsidRPr="00ED202A">
          <w:rPr>
            <w:rStyle w:val="Hyperlink"/>
          </w:rPr>
          <w:t>gestao@fortesec.com.br</w:t>
        </w:r>
      </w:hyperlink>
      <w:r w:rsidRPr="00ED202A">
        <w:rPr>
          <w:rFonts w:ascii="Open Sans" w:hAnsi="Open Sans" w:cs="Open Sans"/>
          <w:sz w:val="20"/>
          <w:szCs w:val="20"/>
        </w:rPr>
        <w:t>, com cópia para o Agente Fiduciário, no endereço</w:t>
      </w:r>
      <w:r w:rsidR="007A442F" w:rsidRPr="00ED202A">
        <w:rPr>
          <w:rFonts w:ascii="Open Sans" w:hAnsi="Open Sans" w:cs="Open Sans"/>
          <w:sz w:val="20"/>
          <w:szCs w:val="20"/>
        </w:rPr>
        <w:t xml:space="preserve"> eletrônico </w:t>
      </w:r>
      <w:hyperlink r:id="rId15" w:history="1">
        <w:r w:rsidR="00ED202A" w:rsidRPr="00ED202A">
          <w:rPr>
            <w:rStyle w:val="Hyperlink"/>
            <w:rFonts w:ascii="Open Sans" w:eastAsia="Tahoma" w:hAnsi="Open Sans" w:cs="Open Sans"/>
            <w:sz w:val="20"/>
            <w:szCs w:val="20"/>
          </w:rPr>
          <w:t>juridico@reag.com.br</w:t>
        </w:r>
      </w:hyperlink>
      <w:r w:rsidR="00ED202A" w:rsidRPr="00ED202A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 </w:t>
      </w:r>
      <w:r w:rsidR="0051292C" w:rsidRPr="00ED202A">
        <w:rPr>
          <w:rFonts w:ascii="Open Sans" w:hAnsi="Open Sans" w:cs="Open Sans"/>
          <w:sz w:val="20"/>
          <w:szCs w:val="20"/>
        </w:rPr>
        <w:t xml:space="preserve">em </w:t>
      </w:r>
      <w:r w:rsidRPr="00ED202A">
        <w:rPr>
          <w:rFonts w:ascii="Open Sans" w:hAnsi="Open Sans" w:cs="Open Sans"/>
          <w:sz w:val="20"/>
          <w:szCs w:val="20"/>
        </w:rPr>
        <w:t xml:space="preserve">2 (dois) dias antes da data de realização da </w:t>
      </w:r>
      <w:r w:rsidR="00404E1D" w:rsidRPr="00ED202A">
        <w:rPr>
          <w:rFonts w:ascii="Open Sans" w:hAnsi="Open Sans" w:cs="Open Sans"/>
          <w:sz w:val="20"/>
          <w:szCs w:val="20"/>
        </w:rPr>
        <w:t>Assembleia</w:t>
      </w:r>
      <w:r w:rsidRPr="00ED202A">
        <w:rPr>
          <w:rFonts w:ascii="Open Sans" w:hAnsi="Open Sans" w:cs="Open Sans"/>
          <w:sz w:val="20"/>
          <w:szCs w:val="20"/>
        </w:rPr>
        <w:t xml:space="preserve">, os seguintes documentos: </w:t>
      </w:r>
    </w:p>
    <w:p w14:paraId="797147E0" w14:textId="77777777" w:rsidR="00B9373E" w:rsidRPr="00ED202A" w:rsidRDefault="00B9373E" w:rsidP="00B9373E">
      <w:pPr>
        <w:pStyle w:val="Estilo"/>
        <w:spacing w:line="276" w:lineRule="auto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09DF4B33" w14:textId="5312B310" w:rsidR="00B9373E" w:rsidRPr="00ED202A" w:rsidRDefault="00B9373E" w:rsidP="00575099">
      <w:pPr>
        <w:pStyle w:val="Estilo"/>
        <w:numPr>
          <w:ilvl w:val="0"/>
          <w:numId w:val="1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ED202A">
        <w:rPr>
          <w:rFonts w:ascii="Open Sans" w:hAnsi="Open Sans" w:cs="Open Sans"/>
          <w:sz w:val="20"/>
          <w:szCs w:val="20"/>
          <w:lang w:eastAsia="en-US"/>
        </w:rPr>
        <w:t xml:space="preserve">quando pessoa física, cópia digitalizada de documento de identidade válido com foto do Titular de CRI; </w:t>
      </w:r>
    </w:p>
    <w:p w14:paraId="56548984" w14:textId="77777777" w:rsidR="00B9373E" w:rsidRPr="00ED202A" w:rsidRDefault="00B9373E" w:rsidP="00575099">
      <w:pPr>
        <w:pStyle w:val="Estilo"/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042C6A51" w14:textId="0A40CD59" w:rsidR="00B9373E" w:rsidRPr="00ED202A" w:rsidRDefault="00B9373E" w:rsidP="00575099">
      <w:pPr>
        <w:pStyle w:val="Estilo"/>
        <w:numPr>
          <w:ilvl w:val="0"/>
          <w:numId w:val="1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ED202A">
        <w:rPr>
          <w:rFonts w:ascii="Open Sans" w:hAnsi="Open Sans" w:cs="Open Sans"/>
          <w:sz w:val="20"/>
          <w:szCs w:val="20"/>
          <w:lang w:eastAsia="en-US"/>
        </w:rPr>
        <w:t>quando pessoa jurídica, (</w:t>
      </w:r>
      <w:r w:rsidR="001B0229" w:rsidRPr="00ED202A">
        <w:rPr>
          <w:rFonts w:ascii="Open Sans" w:hAnsi="Open Sans" w:cs="Open Sans"/>
          <w:sz w:val="20"/>
          <w:szCs w:val="20"/>
          <w:lang w:eastAsia="en-US"/>
        </w:rPr>
        <w:t>i</w:t>
      </w:r>
      <w:r w:rsidRPr="00ED202A">
        <w:rPr>
          <w:rFonts w:ascii="Open Sans" w:hAnsi="Open Sans" w:cs="Open Sans"/>
          <w:sz w:val="20"/>
          <w:szCs w:val="20"/>
          <w:lang w:eastAsia="en-US"/>
        </w:rPr>
        <w:t>) último estatuto social ou contrato social consolidado, devidamente registrado na junta comercial competente; (</w:t>
      </w:r>
      <w:r w:rsidR="001B0229" w:rsidRPr="00ED202A">
        <w:rPr>
          <w:rFonts w:ascii="Open Sans" w:hAnsi="Open Sans" w:cs="Open Sans"/>
          <w:sz w:val="20"/>
          <w:szCs w:val="20"/>
          <w:lang w:eastAsia="en-US"/>
        </w:rPr>
        <w:t>ii</w:t>
      </w:r>
      <w:r w:rsidRPr="00ED202A">
        <w:rPr>
          <w:rFonts w:ascii="Open Sans" w:hAnsi="Open Sans" w:cs="Open Sans"/>
          <w:sz w:val="20"/>
          <w:szCs w:val="20"/>
          <w:lang w:eastAsia="en-US"/>
        </w:rPr>
        <w:t>) documentos societários que comprovem a representação legal do Titular de CRI; e (</w:t>
      </w:r>
      <w:r w:rsidR="001B0229" w:rsidRPr="00ED202A">
        <w:rPr>
          <w:rFonts w:ascii="Open Sans" w:hAnsi="Open Sans" w:cs="Open Sans"/>
          <w:sz w:val="20"/>
          <w:szCs w:val="20"/>
          <w:lang w:eastAsia="en-US"/>
        </w:rPr>
        <w:t>iii</w:t>
      </w:r>
      <w:r w:rsidRPr="00ED202A">
        <w:rPr>
          <w:rFonts w:ascii="Open Sans" w:hAnsi="Open Sans" w:cs="Open Sans"/>
          <w:sz w:val="20"/>
          <w:szCs w:val="20"/>
          <w:lang w:eastAsia="en-US"/>
        </w:rPr>
        <w:t>) documento de identidade válido com foto do representante legal;</w:t>
      </w:r>
    </w:p>
    <w:p w14:paraId="36F76557" w14:textId="77777777" w:rsidR="00B9373E" w:rsidRPr="00ED202A" w:rsidRDefault="00B9373E" w:rsidP="00575099">
      <w:pPr>
        <w:pStyle w:val="Estilo"/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4BF7921F" w14:textId="61E9D237" w:rsidR="00B9373E" w:rsidRPr="00ED202A" w:rsidRDefault="00B9373E" w:rsidP="00575099">
      <w:pPr>
        <w:pStyle w:val="Estilo"/>
        <w:numPr>
          <w:ilvl w:val="0"/>
          <w:numId w:val="1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ED202A">
        <w:rPr>
          <w:rFonts w:ascii="Open Sans" w:hAnsi="Open Sans" w:cs="Open Sans"/>
          <w:sz w:val="20"/>
          <w:szCs w:val="20"/>
          <w:lang w:eastAsia="en-US"/>
        </w:rPr>
        <w:t>quando fundo de investimento, (</w:t>
      </w:r>
      <w:r w:rsidR="001B0229" w:rsidRPr="00ED202A">
        <w:rPr>
          <w:rFonts w:ascii="Open Sans" w:hAnsi="Open Sans" w:cs="Open Sans"/>
          <w:sz w:val="20"/>
          <w:szCs w:val="20"/>
          <w:lang w:eastAsia="en-US"/>
        </w:rPr>
        <w:t>i</w:t>
      </w:r>
      <w:r w:rsidRPr="00ED202A">
        <w:rPr>
          <w:rFonts w:ascii="Open Sans" w:hAnsi="Open Sans" w:cs="Open Sans"/>
          <w:sz w:val="20"/>
          <w:szCs w:val="20"/>
          <w:lang w:eastAsia="en-US"/>
        </w:rPr>
        <w:t>) último regulamento consolidado do fundo; (</w:t>
      </w:r>
      <w:r w:rsidR="006A0628" w:rsidRPr="00ED202A">
        <w:rPr>
          <w:rFonts w:ascii="Open Sans" w:hAnsi="Open Sans" w:cs="Open Sans"/>
          <w:sz w:val="20"/>
          <w:szCs w:val="20"/>
          <w:lang w:eastAsia="en-US"/>
        </w:rPr>
        <w:t>ii</w:t>
      </w:r>
      <w:r w:rsidRPr="00ED202A">
        <w:rPr>
          <w:rFonts w:ascii="Open Sans" w:hAnsi="Open Sans" w:cs="Open Sans"/>
          <w:sz w:val="20"/>
          <w:szCs w:val="20"/>
          <w:lang w:eastAsia="en-US"/>
        </w:rPr>
        <w:t xml:space="preserve">) estatuto ou contrato social do seu administrador ou gestor, conforme o caso, observada a política de voto do fundo e documentos societários que comprovem os poderes de representação em Assembleia </w:t>
      </w:r>
      <w:r w:rsidR="004F0190" w:rsidRPr="00ED202A">
        <w:rPr>
          <w:rFonts w:ascii="Open Sans" w:hAnsi="Open Sans" w:cs="Open Sans"/>
          <w:sz w:val="20"/>
          <w:szCs w:val="20"/>
          <w:lang w:eastAsia="en-US"/>
        </w:rPr>
        <w:t>Especial</w:t>
      </w:r>
      <w:r w:rsidRPr="00ED202A">
        <w:rPr>
          <w:rFonts w:ascii="Open Sans" w:hAnsi="Open Sans" w:cs="Open Sans"/>
          <w:sz w:val="20"/>
          <w:szCs w:val="20"/>
          <w:lang w:eastAsia="en-US"/>
        </w:rPr>
        <w:t xml:space="preserve"> de Titulares de CRI; e (</w:t>
      </w:r>
      <w:r w:rsidR="006A0628" w:rsidRPr="00ED202A">
        <w:rPr>
          <w:rFonts w:ascii="Open Sans" w:hAnsi="Open Sans" w:cs="Open Sans"/>
          <w:sz w:val="20"/>
          <w:szCs w:val="20"/>
          <w:lang w:eastAsia="en-US"/>
        </w:rPr>
        <w:t>iii</w:t>
      </w:r>
      <w:r w:rsidRPr="00ED202A">
        <w:rPr>
          <w:rFonts w:ascii="Open Sans" w:hAnsi="Open Sans" w:cs="Open Sans"/>
          <w:sz w:val="20"/>
          <w:szCs w:val="20"/>
          <w:lang w:eastAsia="en-US"/>
        </w:rPr>
        <w:t>) documento de identidade válido com foto do representante legal; e</w:t>
      </w:r>
    </w:p>
    <w:p w14:paraId="73AD8F18" w14:textId="77777777" w:rsidR="00B9373E" w:rsidRPr="00ED202A" w:rsidRDefault="00B9373E" w:rsidP="00575099">
      <w:pPr>
        <w:pStyle w:val="Estilo"/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645771C5" w14:textId="26B9F44C" w:rsidR="00B9373E" w:rsidRPr="00ED202A" w:rsidRDefault="00B9373E" w:rsidP="00575099">
      <w:pPr>
        <w:pStyle w:val="Estilo"/>
        <w:numPr>
          <w:ilvl w:val="0"/>
          <w:numId w:val="1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ED202A">
        <w:rPr>
          <w:rFonts w:ascii="Open Sans" w:hAnsi="Open Sans" w:cs="Open Sans"/>
          <w:sz w:val="20"/>
          <w:szCs w:val="20"/>
          <w:lang w:eastAsia="en-US"/>
        </w:rPr>
        <w:t>caso qualquer dos Titulares de CRI indicados nos itens (</w:t>
      </w:r>
      <w:r w:rsidR="00AC512A" w:rsidRPr="00ED202A">
        <w:rPr>
          <w:rFonts w:ascii="Open Sans" w:hAnsi="Open Sans" w:cs="Open Sans"/>
          <w:sz w:val="20"/>
          <w:szCs w:val="20"/>
          <w:lang w:eastAsia="en-US"/>
        </w:rPr>
        <w:t>a</w:t>
      </w:r>
      <w:r w:rsidRPr="00ED202A">
        <w:rPr>
          <w:rFonts w:ascii="Open Sans" w:hAnsi="Open Sans" w:cs="Open Sans"/>
          <w:sz w:val="20"/>
          <w:szCs w:val="20"/>
          <w:lang w:eastAsia="en-US"/>
        </w:rPr>
        <w:t>) a (</w:t>
      </w:r>
      <w:r w:rsidR="00AC512A" w:rsidRPr="00ED202A">
        <w:rPr>
          <w:rFonts w:ascii="Open Sans" w:hAnsi="Open Sans" w:cs="Open Sans"/>
          <w:sz w:val="20"/>
          <w:szCs w:val="20"/>
          <w:lang w:eastAsia="en-US"/>
        </w:rPr>
        <w:t>c</w:t>
      </w:r>
      <w:r w:rsidRPr="00ED202A">
        <w:rPr>
          <w:rFonts w:ascii="Open Sans" w:hAnsi="Open Sans" w:cs="Open Sans"/>
          <w:sz w:val="20"/>
          <w:szCs w:val="20"/>
          <w:lang w:eastAsia="en-US"/>
        </w:rPr>
        <w:t xml:space="preserve">) acima venha a ser representado por procurador, além dos respectivos documentos indicados acima, deverá encaminhar procuração com poderes específicos para sua representação na </w:t>
      </w:r>
      <w:r w:rsidR="00404E1D" w:rsidRPr="00ED202A">
        <w:rPr>
          <w:rFonts w:ascii="Open Sans" w:hAnsi="Open Sans" w:cs="Open Sans"/>
          <w:sz w:val="20"/>
          <w:szCs w:val="20"/>
          <w:lang w:eastAsia="en-US"/>
        </w:rPr>
        <w:t>Assembleia</w:t>
      </w:r>
      <w:r w:rsidRPr="00ED202A">
        <w:rPr>
          <w:rFonts w:ascii="Open Sans" w:hAnsi="Open Sans" w:cs="Open Sans"/>
          <w:sz w:val="20"/>
          <w:szCs w:val="20"/>
          <w:lang w:eastAsia="en-US"/>
        </w:rPr>
        <w:t xml:space="preserve">. </w:t>
      </w:r>
    </w:p>
    <w:p w14:paraId="417F0E01" w14:textId="733CA2F1" w:rsidR="0025307E" w:rsidRPr="00ED202A" w:rsidRDefault="0025307E" w:rsidP="00575099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6BFA0911" w14:textId="3744BE47" w:rsidR="00B9373E" w:rsidRPr="00ED202A" w:rsidRDefault="00B9373E" w:rsidP="00B9373E">
      <w:pPr>
        <w:spacing w:after="0" w:line="276" w:lineRule="auto"/>
        <w:jc w:val="both"/>
        <w:rPr>
          <w:rFonts w:ascii="Open Sans" w:eastAsia="Calibri" w:hAnsi="Open Sans" w:cs="Open Sans"/>
          <w:b/>
          <w:iCs/>
          <w:sz w:val="20"/>
          <w:szCs w:val="20"/>
        </w:rPr>
      </w:pPr>
      <w:r w:rsidRPr="00ED202A">
        <w:rPr>
          <w:rFonts w:ascii="Open Sans" w:eastAsia="Calibri" w:hAnsi="Open Sans" w:cs="Open Sans"/>
          <w:b/>
          <w:iCs/>
          <w:sz w:val="20"/>
          <w:szCs w:val="20"/>
        </w:rPr>
        <w:t>Participação na Assembleia</w:t>
      </w:r>
    </w:p>
    <w:p w14:paraId="723AD439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55EC8312" w14:textId="2371CE79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A participação e votação dos Titulares de CRI se dará por meio da plataforma eletrônica </w:t>
      </w:r>
      <w:r w:rsidRPr="00ED202A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ED202A">
        <w:rPr>
          <w:rFonts w:ascii="Open Sans" w:hAnsi="Open Sans" w:cs="Open Sans"/>
          <w:sz w:val="20"/>
          <w:szCs w:val="20"/>
        </w:rPr>
        <w:t xml:space="preserve">, devendo ser observados os procedimentos descritos abaixo. Para participar via plataforma </w:t>
      </w:r>
      <w:r w:rsidRPr="00ED202A">
        <w:rPr>
          <w:rFonts w:ascii="Open Sans" w:hAnsi="Open Sans" w:cs="Open Sans"/>
          <w:sz w:val="20"/>
          <w:szCs w:val="20"/>
        </w:rPr>
        <w:lastRenderedPageBreak/>
        <w:t xml:space="preserve">eletrônica, os Titulares de CRI interessados devem entrar em contato com a Emissora no </w:t>
      </w:r>
      <w:r w:rsidRPr="00ED202A">
        <w:rPr>
          <w:rFonts w:ascii="Open Sans" w:hAnsi="Open Sans" w:cs="Open Sans"/>
          <w:i/>
          <w:iCs/>
          <w:sz w:val="20"/>
          <w:szCs w:val="20"/>
        </w:rPr>
        <w:t>e-mail</w:t>
      </w:r>
      <w:r w:rsidRPr="00ED202A">
        <w:rPr>
          <w:rFonts w:ascii="Open Sans" w:hAnsi="Open Sans" w:cs="Open Sans"/>
          <w:sz w:val="20"/>
          <w:szCs w:val="20"/>
        </w:rPr>
        <w:t xml:space="preserve"> </w:t>
      </w:r>
      <w:hyperlink r:id="rId16" w:history="1">
        <w:r w:rsidR="00ED202A" w:rsidRPr="00ED202A">
          <w:rPr>
            <w:rStyle w:val="Hyperlink"/>
          </w:rPr>
          <w:t>gestao@fortesec.com.br</w:t>
        </w:r>
      </w:hyperlink>
      <w:r w:rsidRPr="00ED202A">
        <w:rPr>
          <w:rFonts w:ascii="Open Sans" w:hAnsi="Open Sans" w:cs="Open Sans"/>
          <w:sz w:val="20"/>
          <w:szCs w:val="20"/>
        </w:rPr>
        <w:t xml:space="preserve">, com cópia para ao Agente Fiduciário, no </w:t>
      </w:r>
      <w:r w:rsidRPr="00ED202A">
        <w:rPr>
          <w:rFonts w:ascii="Open Sans" w:hAnsi="Open Sans" w:cs="Open Sans"/>
          <w:i/>
          <w:iCs/>
          <w:sz w:val="20"/>
          <w:szCs w:val="20"/>
        </w:rPr>
        <w:t>e-mail</w:t>
      </w:r>
      <w:r w:rsidR="005863D0" w:rsidRPr="00ED202A">
        <w:rPr>
          <w:rFonts w:ascii="Open Sans" w:hAnsi="Open Sans" w:cs="Open Sans"/>
          <w:i/>
          <w:iCs/>
          <w:sz w:val="20"/>
          <w:szCs w:val="20"/>
        </w:rPr>
        <w:t>:</w:t>
      </w:r>
      <w:r w:rsidR="00DB2F1E" w:rsidRPr="00ED202A">
        <w:rPr>
          <w:rFonts w:ascii="Open Sans" w:hAnsi="Open Sans" w:cs="Open Sans"/>
          <w:sz w:val="20"/>
          <w:szCs w:val="20"/>
          <w:u w:val="single"/>
        </w:rPr>
        <w:t xml:space="preserve"> </w:t>
      </w:r>
      <w:hyperlink r:id="rId17" w:history="1">
        <w:r w:rsidR="00ED202A" w:rsidRPr="00ED202A">
          <w:rPr>
            <w:rStyle w:val="Hyperlink"/>
            <w:rFonts w:ascii="Open Sans" w:eastAsia="Tahoma" w:hAnsi="Open Sans" w:cs="Open Sans"/>
            <w:sz w:val="20"/>
            <w:szCs w:val="20"/>
          </w:rPr>
          <w:t>juridico@reag.com.br</w:t>
        </w:r>
      </w:hyperlink>
      <w:r w:rsidR="00ED202A" w:rsidRPr="00ED202A">
        <w:rPr>
          <w:rFonts w:ascii="Open Sans" w:eastAsia="Tahoma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Pr="00ED202A">
        <w:rPr>
          <w:rFonts w:ascii="Open Sans" w:hAnsi="Open Sans" w:cs="Open Sans"/>
          <w:sz w:val="20"/>
          <w:szCs w:val="20"/>
        </w:rPr>
        <w:t>para: (i) enviar os documentos de representação necessários (especificando o nome da pessoa natural que estará presente pela plataforma eletrônica), em formato PDF; e (ii) receber as credenciais de acesso e instruções para sua identificação durante o uso da plataforma. O acesso via plataforma eletrônica estará restrito aos Titulares de CRI que se credenciarem, nos termos aqui descritos (“</w:t>
      </w:r>
      <w:r w:rsidRPr="00ED202A">
        <w:rPr>
          <w:rFonts w:ascii="Open Sans" w:hAnsi="Open Sans" w:cs="Open Sans"/>
          <w:sz w:val="20"/>
          <w:szCs w:val="20"/>
          <w:u w:val="single"/>
        </w:rPr>
        <w:t>Titulares de CRI Credenciados</w:t>
      </w:r>
      <w:r w:rsidRPr="00ED202A">
        <w:rPr>
          <w:rFonts w:ascii="Open Sans" w:hAnsi="Open Sans" w:cs="Open Sans"/>
          <w:sz w:val="20"/>
          <w:szCs w:val="20"/>
        </w:rPr>
        <w:t>”)</w:t>
      </w:r>
      <w:r w:rsidR="0088313E" w:rsidRPr="00ED202A">
        <w:rPr>
          <w:rFonts w:ascii="Open Sans" w:hAnsi="Open Sans" w:cs="Open Sans"/>
          <w:sz w:val="20"/>
          <w:szCs w:val="20"/>
        </w:rPr>
        <w:t xml:space="preserve">, observado que </w:t>
      </w:r>
      <w:r w:rsidR="0088313E" w:rsidRPr="00ED202A">
        <w:rPr>
          <w:rFonts w:ascii="Open Sans" w:hAnsi="Open Sans" w:cs="Open Sans"/>
          <w:b/>
          <w:bCs/>
          <w:sz w:val="20"/>
          <w:szCs w:val="20"/>
          <w:u w:val="single"/>
        </w:rPr>
        <w:t>as credenciais de acesso à Assembleia serão enviadas aos Titulares de CRI Credenciados somente após o recebimento, pela Emissora e pelo Agente Fiduciário, dos respectivos documentos de representação aplicáveis.</w:t>
      </w:r>
      <w:r w:rsidRPr="00ED202A">
        <w:rPr>
          <w:rFonts w:ascii="Open Sans" w:hAnsi="Open Sans" w:cs="Open Sans"/>
          <w:sz w:val="20"/>
          <w:szCs w:val="20"/>
        </w:rPr>
        <w:t xml:space="preserve"> </w:t>
      </w:r>
    </w:p>
    <w:p w14:paraId="6D6D26D3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0F774BF7" w14:textId="572A07A2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Por questões operacionais, recomenda-se que os Titulares de CRI Credenciados enviem </w:t>
      </w:r>
      <w:r w:rsidRPr="00ED202A">
        <w:rPr>
          <w:rFonts w:ascii="Open Sans" w:hAnsi="Open Sans" w:cs="Open Sans"/>
          <w:i/>
          <w:iCs/>
          <w:sz w:val="20"/>
          <w:szCs w:val="20"/>
        </w:rPr>
        <w:t xml:space="preserve">e-mail </w:t>
      </w:r>
      <w:r w:rsidRPr="00ED202A">
        <w:rPr>
          <w:rFonts w:ascii="Open Sans" w:hAnsi="Open Sans" w:cs="Open Sans"/>
          <w:sz w:val="20"/>
          <w:szCs w:val="20"/>
        </w:rPr>
        <w:t xml:space="preserve">e documentos, conforme instruções acima, com a antecedência mínima de 48 (quarenta e oito) horas da realização da Assembleia, ressalvado que, caso não seja possível o envio neste prazo, poderão participar da Assembleia os Titulares de CRI que o fizerem até o horário estipulado para a abertura dos trabalhos. </w:t>
      </w:r>
    </w:p>
    <w:p w14:paraId="6EA9F801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099C1DD3" w14:textId="2C244CFF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Os convites individuais para admissão e participação na Assembleia serão remetidos aos endereços de </w:t>
      </w:r>
      <w:r w:rsidRPr="00ED202A">
        <w:rPr>
          <w:rFonts w:ascii="Open Sans" w:hAnsi="Open Sans" w:cs="Open Sans"/>
          <w:i/>
          <w:iCs/>
          <w:sz w:val="20"/>
          <w:szCs w:val="20"/>
        </w:rPr>
        <w:t>e-mail</w:t>
      </w:r>
      <w:r w:rsidRPr="00ED202A">
        <w:rPr>
          <w:rFonts w:ascii="Open Sans" w:hAnsi="Open Sans" w:cs="Open Sans"/>
          <w:sz w:val="20"/>
          <w:szCs w:val="20"/>
        </w:rPr>
        <w:t xml:space="preserve"> que enviarem a solicitação de participação e os documentos na forma referida no parágrafo acima (sendo remetido apenas um convite individual por Titular de CRI). Somente serão admitidos, pelos convites individuais, os Titulares de CRI Credenciados e seus representantes ou procuradores (nos termos da Lei das Sociedades por Ações). Caso</w:t>
      </w:r>
      <w:r w:rsidR="00EF2967" w:rsidRPr="00ED202A">
        <w:rPr>
          <w:rFonts w:ascii="Open Sans" w:hAnsi="Open Sans" w:cs="Open Sans"/>
          <w:sz w:val="20"/>
          <w:szCs w:val="20"/>
        </w:rPr>
        <w:t>, após o contato com a Emissora e o Agente Fiduciário nos moldes acima mencionados,</w:t>
      </w:r>
      <w:r w:rsidRPr="00ED202A">
        <w:rPr>
          <w:rFonts w:ascii="Open Sans" w:hAnsi="Open Sans" w:cs="Open Sans"/>
          <w:sz w:val="20"/>
          <w:szCs w:val="20"/>
        </w:rPr>
        <w:t xml:space="preserve"> determinado Titular de CRI não receba o convite individual para participação na Assembleia com até 24 (vinte e quatro) horas de antecedência em relação ao horário de início da Assembleia, deverá entrar em contato com a Emissora pelo </w:t>
      </w:r>
      <w:r w:rsidRPr="00ED202A">
        <w:rPr>
          <w:rFonts w:ascii="Open Sans" w:hAnsi="Open Sans" w:cs="Open Sans"/>
          <w:i/>
          <w:iCs/>
          <w:sz w:val="20"/>
          <w:szCs w:val="20"/>
        </w:rPr>
        <w:t>e-mail</w:t>
      </w:r>
      <w:r w:rsidRPr="00ED202A">
        <w:rPr>
          <w:rFonts w:ascii="Open Sans" w:hAnsi="Open Sans" w:cs="Open Sans"/>
          <w:sz w:val="20"/>
          <w:szCs w:val="20"/>
        </w:rPr>
        <w:t xml:space="preserve"> </w:t>
      </w:r>
      <w:hyperlink r:id="rId18" w:history="1">
        <w:r w:rsidR="00ED202A" w:rsidRPr="00ED202A">
          <w:rPr>
            <w:rStyle w:val="Hyperlink"/>
          </w:rPr>
          <w:t>gestao@fortesec.com.br</w:t>
        </w:r>
      </w:hyperlink>
      <w:r w:rsidR="00ED202A" w:rsidRPr="00ED202A">
        <w:t xml:space="preserve"> </w:t>
      </w:r>
      <w:r w:rsidRPr="00ED202A">
        <w:rPr>
          <w:rFonts w:ascii="Open Sans" w:hAnsi="Open Sans" w:cs="Open Sans"/>
          <w:sz w:val="20"/>
          <w:szCs w:val="20"/>
        </w:rPr>
        <w:t xml:space="preserve">ou com o Agente Fiduciário pelo </w:t>
      </w:r>
      <w:r w:rsidRPr="00ED202A">
        <w:rPr>
          <w:rFonts w:ascii="Open Sans" w:hAnsi="Open Sans" w:cs="Open Sans"/>
          <w:i/>
          <w:iCs/>
          <w:sz w:val="20"/>
          <w:szCs w:val="20"/>
        </w:rPr>
        <w:t>e-mail</w:t>
      </w:r>
      <w:r w:rsidR="005863D0" w:rsidRPr="00ED202A">
        <w:rPr>
          <w:rFonts w:ascii="Open Sans" w:hAnsi="Open Sans" w:cs="Open Sans"/>
          <w:sz w:val="20"/>
          <w:szCs w:val="20"/>
        </w:rPr>
        <w:t xml:space="preserve"> </w:t>
      </w:r>
      <w:hyperlink r:id="rId19" w:history="1">
        <w:r w:rsidR="00ED202A" w:rsidRPr="00ED202A">
          <w:rPr>
            <w:rStyle w:val="Hyperlink"/>
            <w:rFonts w:ascii="Open Sans" w:hAnsi="Open Sans" w:cs="Open Sans"/>
            <w:sz w:val="20"/>
            <w:szCs w:val="20"/>
          </w:rPr>
          <w:t>juridico@reag.com.br</w:t>
        </w:r>
      </w:hyperlink>
      <w:r w:rsidR="00ED202A" w:rsidRPr="00ED202A">
        <w:rPr>
          <w:rFonts w:ascii="Open Sans" w:hAnsi="Open Sans" w:cs="Open Sans"/>
          <w:sz w:val="20"/>
          <w:szCs w:val="20"/>
          <w:u w:val="single"/>
        </w:rPr>
        <w:t xml:space="preserve"> </w:t>
      </w:r>
      <w:r w:rsidRPr="00ED202A">
        <w:rPr>
          <w:rFonts w:ascii="Open Sans" w:hAnsi="Open Sans" w:cs="Open Sans"/>
          <w:sz w:val="20"/>
          <w:szCs w:val="20"/>
        </w:rPr>
        <w:t xml:space="preserve">com, no mínimo, 2 (duas) horas de antecedência em relação ao horário de início da Assembleia para que seja prestado o suporte adequado e, conforme o caso, o acesso do Titular de CRI seja liberado mediante o envio de novo convite individual. </w:t>
      </w:r>
    </w:p>
    <w:p w14:paraId="4530EB03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</w:p>
    <w:p w14:paraId="00B4B73F" w14:textId="0BF25DEB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A Emissora recomenda que os Titulares de CRI acessem a plataforma eletrônica com antecedência de, no mínimo, 5 (cinco) minutos do início da Assembleia a fim de evitar eventuais problemas operacionais e que os Titulares de CRI Credenciados se familiarizem previamente com a plataforma eletrônica para evitar problemas com a sua utilização no dia da Assembleia. A Emissora não se responsabiliza por problemas de conexão que os Titulares de CRI Credenciados venham a enfrentar </w:t>
      </w:r>
      <w:r w:rsidR="00730C3B" w:rsidRPr="00ED202A">
        <w:rPr>
          <w:rFonts w:ascii="Open Sans" w:hAnsi="Open Sans" w:cs="Open Sans"/>
          <w:sz w:val="20"/>
          <w:szCs w:val="20"/>
        </w:rPr>
        <w:t xml:space="preserve">ou por qualquer </w:t>
      </w:r>
      <w:r w:rsidRPr="00ED202A">
        <w:rPr>
          <w:rFonts w:ascii="Open Sans" w:hAnsi="Open Sans" w:cs="Open Sans"/>
          <w:sz w:val="20"/>
          <w:szCs w:val="20"/>
        </w:rPr>
        <w:t>outra situaç</w:t>
      </w:r>
      <w:r w:rsidR="00730C3B" w:rsidRPr="00ED202A">
        <w:rPr>
          <w:rFonts w:ascii="Open Sans" w:hAnsi="Open Sans" w:cs="Open Sans"/>
          <w:sz w:val="20"/>
          <w:szCs w:val="20"/>
        </w:rPr>
        <w:t>ão</w:t>
      </w:r>
      <w:r w:rsidRPr="00ED202A">
        <w:rPr>
          <w:rFonts w:ascii="Open Sans" w:hAnsi="Open Sans" w:cs="Open Sans"/>
          <w:sz w:val="20"/>
          <w:szCs w:val="20"/>
        </w:rPr>
        <w:t xml:space="preserve"> que não esteja sob o controle da Emissora (</w:t>
      </w:r>
      <w:r w:rsidRPr="00ED202A">
        <w:rPr>
          <w:rFonts w:ascii="Open Sans" w:hAnsi="Open Sans" w:cs="Open Sans"/>
          <w:i/>
          <w:iCs/>
          <w:sz w:val="20"/>
          <w:szCs w:val="20"/>
        </w:rPr>
        <w:t>e.g.</w:t>
      </w:r>
      <w:r w:rsidRPr="00ED202A">
        <w:rPr>
          <w:rFonts w:ascii="Open Sans" w:hAnsi="Open Sans" w:cs="Open Sans"/>
          <w:sz w:val="20"/>
          <w:szCs w:val="20"/>
        </w:rPr>
        <w:t xml:space="preserve">, instabilidade na conexão do Titular de CRI com a internet ou incompatibilidade da plataforma eletrônica </w:t>
      </w:r>
      <w:r w:rsidRPr="00ED202A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ED202A">
        <w:rPr>
          <w:rFonts w:ascii="Open Sans" w:hAnsi="Open Sans" w:cs="Open Sans"/>
          <w:sz w:val="20"/>
          <w:szCs w:val="20"/>
        </w:rPr>
        <w:t xml:space="preserve"> com o equipamento do Titular de CRI). </w:t>
      </w:r>
    </w:p>
    <w:p w14:paraId="14C4D9C9" w14:textId="77777777" w:rsidR="0025307E" w:rsidRPr="00ED202A" w:rsidRDefault="0025307E">
      <w:pPr>
        <w:spacing w:after="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3EB8B63C" w14:textId="5FAC1F25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b/>
          <w:bCs/>
          <w:iCs/>
          <w:sz w:val="20"/>
          <w:szCs w:val="20"/>
        </w:rPr>
      </w:pPr>
      <w:r w:rsidRPr="00ED202A">
        <w:rPr>
          <w:rFonts w:ascii="Open Sans" w:hAnsi="Open Sans" w:cs="Open Sans"/>
          <w:b/>
          <w:bCs/>
          <w:iCs/>
          <w:sz w:val="20"/>
          <w:szCs w:val="20"/>
        </w:rPr>
        <w:t xml:space="preserve">Voto </w:t>
      </w:r>
      <w:r w:rsidR="00430955" w:rsidRPr="00ED202A">
        <w:rPr>
          <w:rFonts w:ascii="Open Sans" w:hAnsi="Open Sans" w:cs="Open Sans"/>
          <w:b/>
          <w:bCs/>
          <w:iCs/>
          <w:sz w:val="20"/>
          <w:szCs w:val="20"/>
        </w:rPr>
        <w:t>a</w:t>
      </w:r>
      <w:r w:rsidRPr="00ED202A">
        <w:rPr>
          <w:rFonts w:ascii="Open Sans" w:hAnsi="Open Sans" w:cs="Open Sans"/>
          <w:b/>
          <w:bCs/>
          <w:iCs/>
          <w:sz w:val="20"/>
          <w:szCs w:val="20"/>
        </w:rPr>
        <w:t xml:space="preserve"> Distância</w:t>
      </w:r>
    </w:p>
    <w:p w14:paraId="4F33E15E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459B2E9" w14:textId="690CC239" w:rsidR="00B9373E" w:rsidRPr="00ED202A" w:rsidRDefault="00B9373E" w:rsidP="00B9373E">
      <w:pPr>
        <w:pStyle w:val="BodyCopy"/>
        <w:spacing w:line="276" w:lineRule="auto"/>
        <w:rPr>
          <w:rFonts w:ascii="Open Sans" w:hAnsi="Open Sans" w:cs="Open Sans"/>
          <w:sz w:val="20"/>
          <w:lang w:val="pt-BR"/>
        </w:rPr>
      </w:pPr>
      <w:r w:rsidRPr="00ED202A">
        <w:rPr>
          <w:rFonts w:ascii="Open Sans" w:hAnsi="Open Sans" w:cs="Open Sans"/>
          <w:sz w:val="20"/>
          <w:lang w:val="pt-BR"/>
        </w:rPr>
        <w:t xml:space="preserve">Os Titulares de CRI poderão optar por exercer o seu direito de voto, sem a necessidade de ingressar por videoconferência, enviando a correspondente instrução de voto </w:t>
      </w:r>
      <w:r w:rsidR="00430955" w:rsidRPr="00ED202A">
        <w:rPr>
          <w:rFonts w:ascii="Open Sans" w:hAnsi="Open Sans" w:cs="Open Sans"/>
          <w:sz w:val="20"/>
          <w:lang w:val="pt-BR"/>
        </w:rPr>
        <w:t>a</w:t>
      </w:r>
      <w:r w:rsidRPr="00ED202A">
        <w:rPr>
          <w:rFonts w:ascii="Open Sans" w:hAnsi="Open Sans" w:cs="Open Sans"/>
          <w:sz w:val="20"/>
          <w:lang w:val="pt-BR"/>
        </w:rPr>
        <w:t xml:space="preserve"> distância à Emissora, com cópia ao Agente Fiduciário, preferencialmente, em até 48 (quarenta e oito) horas antes da realização da Assembleia. A Emissora disponibilizará modelo de documento a ser adotado para o envio da instrução de voto </w:t>
      </w:r>
      <w:r w:rsidR="00430955" w:rsidRPr="00ED202A">
        <w:rPr>
          <w:rFonts w:ascii="Open Sans" w:hAnsi="Open Sans" w:cs="Open Sans"/>
          <w:sz w:val="20"/>
          <w:lang w:val="pt-BR"/>
        </w:rPr>
        <w:t>a</w:t>
      </w:r>
      <w:r w:rsidRPr="00ED202A">
        <w:rPr>
          <w:rFonts w:ascii="Open Sans" w:hAnsi="Open Sans" w:cs="Open Sans"/>
          <w:sz w:val="20"/>
          <w:lang w:val="pt-BR"/>
        </w:rPr>
        <w:t xml:space="preserve"> distância em sua página na rede mundial de </w:t>
      </w:r>
      <w:r w:rsidRPr="00ED202A">
        <w:rPr>
          <w:rFonts w:ascii="Open Sans" w:hAnsi="Open Sans" w:cs="Open Sans"/>
          <w:sz w:val="20"/>
          <w:lang w:val="pt-BR"/>
        </w:rPr>
        <w:lastRenderedPageBreak/>
        <w:t xml:space="preserve">computadores </w:t>
      </w:r>
      <w:r w:rsidRPr="00ED202A">
        <w:rPr>
          <w:rFonts w:ascii="Open Sans" w:hAnsi="Open Sans" w:cs="Open Sans"/>
          <w:b/>
          <w:bCs/>
          <w:color w:val="000000" w:themeColor="text1"/>
          <w:sz w:val="20"/>
          <w:lang w:val="pt-BR"/>
        </w:rPr>
        <w:t>(</w:t>
      </w:r>
      <w:hyperlink r:id="rId20" w:history="1">
        <w:r w:rsidR="00ED202A" w:rsidRPr="00ED202A">
          <w:rPr>
            <w:rStyle w:val="Hyperlink"/>
            <w:rFonts w:ascii="Open Sans" w:hAnsi="Open Sans" w:cs="Open Sans"/>
            <w:b/>
            <w:bCs/>
            <w:sz w:val="20"/>
            <w:lang w:val="pt-BR"/>
          </w:rPr>
          <w:t>https://fortesec.com.br/relacao-investidor/</w:t>
        </w:r>
      </w:hyperlink>
      <w:r w:rsidRPr="00ED202A">
        <w:rPr>
          <w:rFonts w:ascii="Open Sans" w:eastAsia="Tahoma" w:hAnsi="Open Sans" w:cs="Open Sans"/>
          <w:b/>
          <w:bCs/>
          <w:color w:val="000000" w:themeColor="text1"/>
          <w:sz w:val="20"/>
          <w:lang w:val="pt-BR"/>
        </w:rPr>
        <w:t>)</w:t>
      </w:r>
      <w:r w:rsidRPr="00ED202A">
        <w:rPr>
          <w:rFonts w:ascii="Open Sans" w:eastAsia="Tahoma" w:hAnsi="Open Sans" w:cs="Open Sans"/>
          <w:color w:val="000000" w:themeColor="text1"/>
          <w:sz w:val="20"/>
          <w:lang w:val="pt-BR"/>
        </w:rPr>
        <w:t xml:space="preserve"> </w:t>
      </w:r>
      <w:r w:rsidRPr="00ED202A">
        <w:rPr>
          <w:rFonts w:ascii="Open Sans" w:hAnsi="Open Sans" w:cs="Open Sans"/>
          <w:sz w:val="20"/>
          <w:lang w:val="pt-BR"/>
        </w:rPr>
        <w:t>e na página de rede mundial de computadores na CVM. A instrução de voto deverá (i) estar devidamente preenchida e assinada pelo Titular de CRI ou por seu representante legal, de forma eletrônica, por meio de plataforma para assinaturas eletrônicas, com ou sem certificados digitais emitidos pela ICP-Brasil, (ii) ser enviada com a antecedência acima mencionada, e (iii) no caso de o Titular de CRI ser pessoa jurídica, ser enviada acompanhada dos instrumentos de procuração e/ou Contrato/Estatuto Social que comprove os respectivos poderes.</w:t>
      </w:r>
    </w:p>
    <w:bookmarkEnd w:id="2"/>
    <w:p w14:paraId="50314D5D" w14:textId="0D137C75" w:rsidR="00753DC6" w:rsidRPr="00ED202A" w:rsidRDefault="00753DC6" w:rsidP="005B57A6">
      <w:pPr>
        <w:spacing w:after="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0E71D5E2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Os termos ora utilizados em letras maiúsculas e aqui não definidos terão os significados a eles atribuídos no Termo de Securitização. </w:t>
      </w:r>
    </w:p>
    <w:p w14:paraId="4027048F" w14:textId="77777777" w:rsidR="00B9373E" w:rsidRPr="00ED202A" w:rsidRDefault="00B9373E" w:rsidP="00B9373E">
      <w:pPr>
        <w:pStyle w:val="BodyCopy"/>
        <w:spacing w:line="276" w:lineRule="auto"/>
        <w:rPr>
          <w:rFonts w:ascii="Open Sans" w:hAnsi="Open Sans" w:cs="Open Sans"/>
          <w:sz w:val="20"/>
          <w:lang w:val="pt-BR"/>
        </w:rPr>
      </w:pPr>
    </w:p>
    <w:p w14:paraId="33E6CA66" w14:textId="75B3367E" w:rsidR="00B9373E" w:rsidRPr="00ED202A" w:rsidRDefault="00B9373E" w:rsidP="00B9373E">
      <w:pPr>
        <w:spacing w:after="0" w:line="276" w:lineRule="auto"/>
        <w:jc w:val="center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sz w:val="20"/>
          <w:szCs w:val="20"/>
        </w:rPr>
        <w:t xml:space="preserve">São Paulo, </w:t>
      </w:r>
      <w:r w:rsidR="00ED202A">
        <w:rPr>
          <w:rFonts w:ascii="Open Sans" w:hAnsi="Open Sans" w:cs="Open Sans"/>
          <w:sz w:val="20"/>
          <w:szCs w:val="20"/>
        </w:rPr>
        <w:t>0</w:t>
      </w:r>
      <w:r w:rsidR="00837EE0">
        <w:rPr>
          <w:rFonts w:ascii="Open Sans" w:hAnsi="Open Sans" w:cs="Open Sans"/>
          <w:sz w:val="20"/>
          <w:szCs w:val="20"/>
        </w:rPr>
        <w:t>6</w:t>
      </w:r>
      <w:r w:rsidR="00ED202A">
        <w:rPr>
          <w:rFonts w:ascii="Open Sans" w:hAnsi="Open Sans" w:cs="Open Sans"/>
          <w:sz w:val="20"/>
          <w:szCs w:val="20"/>
        </w:rPr>
        <w:t>/10</w:t>
      </w:r>
      <w:r w:rsidR="008D1424" w:rsidRPr="00ED202A">
        <w:rPr>
          <w:rFonts w:ascii="Open Sans" w:hAnsi="Open Sans" w:cs="Open Sans"/>
          <w:sz w:val="20"/>
          <w:szCs w:val="20"/>
        </w:rPr>
        <w:t>/2025</w:t>
      </w:r>
    </w:p>
    <w:p w14:paraId="7BFAC927" w14:textId="77777777" w:rsidR="00B9373E" w:rsidRPr="00ED202A" w:rsidRDefault="00B9373E" w:rsidP="00B9373E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69461E40" w14:textId="172AD1DE" w:rsidR="00BD27C7" w:rsidRPr="00F903F0" w:rsidRDefault="008D1424" w:rsidP="00465369">
      <w:pPr>
        <w:spacing w:after="0" w:line="276" w:lineRule="auto"/>
        <w:jc w:val="center"/>
        <w:rPr>
          <w:rFonts w:ascii="Open Sans" w:hAnsi="Open Sans" w:cs="Open Sans"/>
          <w:sz w:val="20"/>
          <w:szCs w:val="20"/>
        </w:rPr>
      </w:pPr>
      <w:r w:rsidRPr="00ED202A">
        <w:rPr>
          <w:rFonts w:ascii="Open Sans" w:hAnsi="Open Sans" w:cs="Open Sans"/>
          <w:b/>
          <w:sz w:val="20"/>
          <w:szCs w:val="20"/>
        </w:rPr>
        <w:t>Forte Securitizadora S.A.</w:t>
      </w:r>
    </w:p>
    <w:sectPr w:rsidR="00BD27C7" w:rsidRPr="00F903F0" w:rsidSect="000D002D">
      <w:headerReference w:type="default" r:id="rId21"/>
      <w:footerReference w:type="default" r:id="rId22"/>
      <w:pgSz w:w="11906" w:h="16838"/>
      <w:pgMar w:top="28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F383" w14:textId="77777777" w:rsidR="006E714C" w:rsidRDefault="006E714C">
      <w:pPr>
        <w:spacing w:after="0" w:line="240" w:lineRule="auto"/>
      </w:pPr>
      <w:r>
        <w:separator/>
      </w:r>
    </w:p>
  </w:endnote>
  <w:endnote w:type="continuationSeparator" w:id="0">
    <w:p w14:paraId="3E83188F" w14:textId="77777777" w:rsidR="006E714C" w:rsidRDefault="006E714C">
      <w:pPr>
        <w:spacing w:after="0" w:line="240" w:lineRule="auto"/>
      </w:pPr>
      <w:r>
        <w:continuationSeparator/>
      </w:r>
    </w:p>
  </w:endnote>
  <w:endnote w:type="continuationNotice" w:id="1">
    <w:p w14:paraId="5228018E" w14:textId="77777777" w:rsidR="006E714C" w:rsidRDefault="006E71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D50451" w14:textId="77777777" w:rsidR="00013241" w:rsidRDefault="00B9373E" w:rsidP="00013241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ACAF9" w14:textId="77777777" w:rsidR="006E714C" w:rsidRDefault="006E714C">
      <w:pPr>
        <w:spacing w:after="0" w:line="240" w:lineRule="auto"/>
      </w:pPr>
      <w:r>
        <w:separator/>
      </w:r>
    </w:p>
  </w:footnote>
  <w:footnote w:type="continuationSeparator" w:id="0">
    <w:p w14:paraId="3F8A6A5F" w14:textId="77777777" w:rsidR="006E714C" w:rsidRDefault="006E714C">
      <w:pPr>
        <w:spacing w:after="0" w:line="240" w:lineRule="auto"/>
      </w:pPr>
      <w:r>
        <w:continuationSeparator/>
      </w:r>
    </w:p>
  </w:footnote>
  <w:footnote w:type="continuationNotice" w:id="1">
    <w:p w14:paraId="222791C0" w14:textId="77777777" w:rsidR="006E714C" w:rsidRDefault="006E71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7363" w14:textId="26741965" w:rsidR="00013241" w:rsidRDefault="00013241" w:rsidP="00013241">
    <w:pPr>
      <w:pStyle w:val="Cabealho"/>
      <w:jc w:val="center"/>
    </w:pPr>
  </w:p>
  <w:p w14:paraId="1A94577D" w14:textId="77777777" w:rsidR="00013241" w:rsidRDefault="0001324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3414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74" w:hanging="360"/>
      </w:pPr>
    </w:lvl>
    <w:lvl w:ilvl="2" w:tplc="0416001B" w:tentative="1">
      <w:start w:val="1"/>
      <w:numFmt w:val="lowerRoman"/>
      <w:lvlText w:val="%3."/>
      <w:lvlJc w:val="right"/>
      <w:pPr>
        <w:ind w:left="4494" w:hanging="180"/>
      </w:pPr>
    </w:lvl>
    <w:lvl w:ilvl="3" w:tplc="0416000F" w:tentative="1">
      <w:start w:val="1"/>
      <w:numFmt w:val="decimal"/>
      <w:lvlText w:val="%4."/>
      <w:lvlJc w:val="left"/>
      <w:pPr>
        <w:ind w:left="5214" w:hanging="360"/>
      </w:pPr>
    </w:lvl>
    <w:lvl w:ilvl="4" w:tplc="04160019" w:tentative="1">
      <w:start w:val="1"/>
      <w:numFmt w:val="lowerLetter"/>
      <w:lvlText w:val="%5."/>
      <w:lvlJc w:val="left"/>
      <w:pPr>
        <w:ind w:left="5934" w:hanging="360"/>
      </w:pPr>
    </w:lvl>
    <w:lvl w:ilvl="5" w:tplc="0416001B" w:tentative="1">
      <w:start w:val="1"/>
      <w:numFmt w:val="lowerRoman"/>
      <w:lvlText w:val="%6."/>
      <w:lvlJc w:val="right"/>
      <w:pPr>
        <w:ind w:left="6654" w:hanging="180"/>
      </w:pPr>
    </w:lvl>
    <w:lvl w:ilvl="6" w:tplc="0416000F" w:tentative="1">
      <w:start w:val="1"/>
      <w:numFmt w:val="decimal"/>
      <w:lvlText w:val="%7."/>
      <w:lvlJc w:val="left"/>
      <w:pPr>
        <w:ind w:left="7374" w:hanging="360"/>
      </w:pPr>
    </w:lvl>
    <w:lvl w:ilvl="7" w:tplc="04160019" w:tentative="1">
      <w:start w:val="1"/>
      <w:numFmt w:val="lowerLetter"/>
      <w:lvlText w:val="%8."/>
      <w:lvlJc w:val="left"/>
      <w:pPr>
        <w:ind w:left="8094" w:hanging="360"/>
      </w:pPr>
    </w:lvl>
    <w:lvl w:ilvl="8" w:tplc="0416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93155937">
    <w:abstractNumId w:val="1"/>
  </w:num>
  <w:num w:numId="2" w16cid:durableId="140942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3E"/>
    <w:rsid w:val="0000535A"/>
    <w:rsid w:val="00013241"/>
    <w:rsid w:val="00014A2B"/>
    <w:rsid w:val="00016ADB"/>
    <w:rsid w:val="00021571"/>
    <w:rsid w:val="00031C42"/>
    <w:rsid w:val="00033D8A"/>
    <w:rsid w:val="00036863"/>
    <w:rsid w:val="00044410"/>
    <w:rsid w:val="000509D3"/>
    <w:rsid w:val="00062660"/>
    <w:rsid w:val="0006361F"/>
    <w:rsid w:val="000733BC"/>
    <w:rsid w:val="00074148"/>
    <w:rsid w:val="00080AF2"/>
    <w:rsid w:val="0008282A"/>
    <w:rsid w:val="00096BE0"/>
    <w:rsid w:val="000A572C"/>
    <w:rsid w:val="000A6A0F"/>
    <w:rsid w:val="000C17D1"/>
    <w:rsid w:val="000C66BF"/>
    <w:rsid w:val="000C73ED"/>
    <w:rsid w:val="000D002D"/>
    <w:rsid w:val="000D265E"/>
    <w:rsid w:val="000E1BF1"/>
    <w:rsid w:val="000E2702"/>
    <w:rsid w:val="000E4F09"/>
    <w:rsid w:val="000E708A"/>
    <w:rsid w:val="000F0714"/>
    <w:rsid w:val="000F4677"/>
    <w:rsid w:val="000F5025"/>
    <w:rsid w:val="000F5610"/>
    <w:rsid w:val="000F77EA"/>
    <w:rsid w:val="00115AC8"/>
    <w:rsid w:val="00116CBE"/>
    <w:rsid w:val="00120429"/>
    <w:rsid w:val="0012152C"/>
    <w:rsid w:val="001216DB"/>
    <w:rsid w:val="00122339"/>
    <w:rsid w:val="0012333B"/>
    <w:rsid w:val="0013043E"/>
    <w:rsid w:val="001378E2"/>
    <w:rsid w:val="0016076E"/>
    <w:rsid w:val="00160A2D"/>
    <w:rsid w:val="00167255"/>
    <w:rsid w:val="00175830"/>
    <w:rsid w:val="0018638A"/>
    <w:rsid w:val="001900C9"/>
    <w:rsid w:val="00190296"/>
    <w:rsid w:val="001A6253"/>
    <w:rsid w:val="001A7247"/>
    <w:rsid w:val="001B0229"/>
    <w:rsid w:val="001B12C1"/>
    <w:rsid w:val="001B6352"/>
    <w:rsid w:val="001B7388"/>
    <w:rsid w:val="001C10D5"/>
    <w:rsid w:val="001C5066"/>
    <w:rsid w:val="001C6E8C"/>
    <w:rsid w:val="001D0719"/>
    <w:rsid w:val="001D3D6A"/>
    <w:rsid w:val="001D4E05"/>
    <w:rsid w:val="001D5BFB"/>
    <w:rsid w:val="001D7899"/>
    <w:rsid w:val="001E1161"/>
    <w:rsid w:val="001E434B"/>
    <w:rsid w:val="001F71E3"/>
    <w:rsid w:val="002025CF"/>
    <w:rsid w:val="002039DF"/>
    <w:rsid w:val="002049B7"/>
    <w:rsid w:val="00210E8D"/>
    <w:rsid w:val="00214AF4"/>
    <w:rsid w:val="0021633D"/>
    <w:rsid w:val="00216357"/>
    <w:rsid w:val="00224E5B"/>
    <w:rsid w:val="00225DA0"/>
    <w:rsid w:val="00226906"/>
    <w:rsid w:val="00226F65"/>
    <w:rsid w:val="00245AAB"/>
    <w:rsid w:val="00246196"/>
    <w:rsid w:val="00250DC0"/>
    <w:rsid w:val="0025307E"/>
    <w:rsid w:val="00255EFF"/>
    <w:rsid w:val="00262E10"/>
    <w:rsid w:val="002665F7"/>
    <w:rsid w:val="0027012D"/>
    <w:rsid w:val="00272FE9"/>
    <w:rsid w:val="00282FF5"/>
    <w:rsid w:val="00296D95"/>
    <w:rsid w:val="002A4A62"/>
    <w:rsid w:val="002A720A"/>
    <w:rsid w:val="002D2EF1"/>
    <w:rsid w:val="002D4CB3"/>
    <w:rsid w:val="002D7155"/>
    <w:rsid w:val="002E3616"/>
    <w:rsid w:val="002F2A73"/>
    <w:rsid w:val="00300D45"/>
    <w:rsid w:val="003153D6"/>
    <w:rsid w:val="00316C0E"/>
    <w:rsid w:val="00316FFA"/>
    <w:rsid w:val="003268AC"/>
    <w:rsid w:val="00332FD2"/>
    <w:rsid w:val="00342D82"/>
    <w:rsid w:val="0034364D"/>
    <w:rsid w:val="003452D7"/>
    <w:rsid w:val="00346D7D"/>
    <w:rsid w:val="00353C3F"/>
    <w:rsid w:val="0035786F"/>
    <w:rsid w:val="00360662"/>
    <w:rsid w:val="003631DF"/>
    <w:rsid w:val="00363503"/>
    <w:rsid w:val="00372127"/>
    <w:rsid w:val="003731B5"/>
    <w:rsid w:val="00387DDD"/>
    <w:rsid w:val="003901B9"/>
    <w:rsid w:val="00395D1B"/>
    <w:rsid w:val="00396434"/>
    <w:rsid w:val="003A5F89"/>
    <w:rsid w:val="003A6131"/>
    <w:rsid w:val="003A64D6"/>
    <w:rsid w:val="003A7CCD"/>
    <w:rsid w:val="003B5219"/>
    <w:rsid w:val="003C26A6"/>
    <w:rsid w:val="003C3C8B"/>
    <w:rsid w:val="003C702D"/>
    <w:rsid w:val="003C7FE3"/>
    <w:rsid w:val="003D3C65"/>
    <w:rsid w:val="003F09C0"/>
    <w:rsid w:val="003F134C"/>
    <w:rsid w:val="003F20B4"/>
    <w:rsid w:val="003F3E81"/>
    <w:rsid w:val="00400738"/>
    <w:rsid w:val="00404E1D"/>
    <w:rsid w:val="00420960"/>
    <w:rsid w:val="00420FF2"/>
    <w:rsid w:val="00422138"/>
    <w:rsid w:val="0042565A"/>
    <w:rsid w:val="00430955"/>
    <w:rsid w:val="004320AD"/>
    <w:rsid w:val="004438F8"/>
    <w:rsid w:val="00447E28"/>
    <w:rsid w:val="00452159"/>
    <w:rsid w:val="00465369"/>
    <w:rsid w:val="00474A27"/>
    <w:rsid w:val="00475934"/>
    <w:rsid w:val="00487907"/>
    <w:rsid w:val="004938C2"/>
    <w:rsid w:val="004A0D8D"/>
    <w:rsid w:val="004A4063"/>
    <w:rsid w:val="004B0D35"/>
    <w:rsid w:val="004B1D64"/>
    <w:rsid w:val="004B48C9"/>
    <w:rsid w:val="004B7FDE"/>
    <w:rsid w:val="004C132C"/>
    <w:rsid w:val="004D1160"/>
    <w:rsid w:val="004D1FD8"/>
    <w:rsid w:val="004D422D"/>
    <w:rsid w:val="004D43D8"/>
    <w:rsid w:val="004D5117"/>
    <w:rsid w:val="004F0190"/>
    <w:rsid w:val="004F5DF9"/>
    <w:rsid w:val="004F7D76"/>
    <w:rsid w:val="00500B71"/>
    <w:rsid w:val="0051292C"/>
    <w:rsid w:val="00515AF3"/>
    <w:rsid w:val="00517459"/>
    <w:rsid w:val="005212BB"/>
    <w:rsid w:val="0052638F"/>
    <w:rsid w:val="005342CD"/>
    <w:rsid w:val="00534C4E"/>
    <w:rsid w:val="00541A2C"/>
    <w:rsid w:val="00555C77"/>
    <w:rsid w:val="005563BB"/>
    <w:rsid w:val="00565448"/>
    <w:rsid w:val="005655CD"/>
    <w:rsid w:val="005664BA"/>
    <w:rsid w:val="0056780C"/>
    <w:rsid w:val="0057011D"/>
    <w:rsid w:val="0057282C"/>
    <w:rsid w:val="005731DD"/>
    <w:rsid w:val="00575009"/>
    <w:rsid w:val="00575099"/>
    <w:rsid w:val="00575403"/>
    <w:rsid w:val="00584273"/>
    <w:rsid w:val="005863D0"/>
    <w:rsid w:val="00590595"/>
    <w:rsid w:val="00594617"/>
    <w:rsid w:val="0059606D"/>
    <w:rsid w:val="00596EB2"/>
    <w:rsid w:val="005A07B6"/>
    <w:rsid w:val="005A0F32"/>
    <w:rsid w:val="005B57A6"/>
    <w:rsid w:val="005C447C"/>
    <w:rsid w:val="005C7DEE"/>
    <w:rsid w:val="005D743F"/>
    <w:rsid w:val="00600A7D"/>
    <w:rsid w:val="00604CBC"/>
    <w:rsid w:val="00605742"/>
    <w:rsid w:val="00613487"/>
    <w:rsid w:val="00614064"/>
    <w:rsid w:val="00630E77"/>
    <w:rsid w:val="006358EA"/>
    <w:rsid w:val="00640EA2"/>
    <w:rsid w:val="006441BA"/>
    <w:rsid w:val="00652991"/>
    <w:rsid w:val="00664605"/>
    <w:rsid w:val="00666785"/>
    <w:rsid w:val="00666B86"/>
    <w:rsid w:val="00676061"/>
    <w:rsid w:val="00677CB1"/>
    <w:rsid w:val="00683469"/>
    <w:rsid w:val="00697823"/>
    <w:rsid w:val="006A0628"/>
    <w:rsid w:val="006C02E0"/>
    <w:rsid w:val="006C300F"/>
    <w:rsid w:val="006C441C"/>
    <w:rsid w:val="006D0A1F"/>
    <w:rsid w:val="006E24A2"/>
    <w:rsid w:val="006E459F"/>
    <w:rsid w:val="006E714C"/>
    <w:rsid w:val="006E7504"/>
    <w:rsid w:val="006F605E"/>
    <w:rsid w:val="006F7BAF"/>
    <w:rsid w:val="00710917"/>
    <w:rsid w:val="0071296F"/>
    <w:rsid w:val="007159D0"/>
    <w:rsid w:val="00716072"/>
    <w:rsid w:val="00716E25"/>
    <w:rsid w:val="007217BE"/>
    <w:rsid w:val="00721E18"/>
    <w:rsid w:val="00722A0D"/>
    <w:rsid w:val="00727A8D"/>
    <w:rsid w:val="00730C3B"/>
    <w:rsid w:val="0073552D"/>
    <w:rsid w:val="00735D65"/>
    <w:rsid w:val="0073763F"/>
    <w:rsid w:val="0074034B"/>
    <w:rsid w:val="007442DB"/>
    <w:rsid w:val="00745283"/>
    <w:rsid w:val="00745A9F"/>
    <w:rsid w:val="007527D9"/>
    <w:rsid w:val="00753DC6"/>
    <w:rsid w:val="00754C95"/>
    <w:rsid w:val="00756448"/>
    <w:rsid w:val="00766811"/>
    <w:rsid w:val="00776E01"/>
    <w:rsid w:val="0078271D"/>
    <w:rsid w:val="00783592"/>
    <w:rsid w:val="00786E47"/>
    <w:rsid w:val="0079062E"/>
    <w:rsid w:val="00791BE1"/>
    <w:rsid w:val="007964A4"/>
    <w:rsid w:val="007A442F"/>
    <w:rsid w:val="007B4243"/>
    <w:rsid w:val="007B7680"/>
    <w:rsid w:val="007C052C"/>
    <w:rsid w:val="007C25A2"/>
    <w:rsid w:val="007D00AD"/>
    <w:rsid w:val="007D25E6"/>
    <w:rsid w:val="007D5154"/>
    <w:rsid w:val="007E6BD3"/>
    <w:rsid w:val="007E6DA3"/>
    <w:rsid w:val="007F019E"/>
    <w:rsid w:val="007F466F"/>
    <w:rsid w:val="007F67C0"/>
    <w:rsid w:val="00801EB9"/>
    <w:rsid w:val="00802629"/>
    <w:rsid w:val="00804B51"/>
    <w:rsid w:val="008117FA"/>
    <w:rsid w:val="00812229"/>
    <w:rsid w:val="00820E73"/>
    <w:rsid w:val="00830EFC"/>
    <w:rsid w:val="00831B0D"/>
    <w:rsid w:val="00837EE0"/>
    <w:rsid w:val="00841005"/>
    <w:rsid w:val="008416D6"/>
    <w:rsid w:val="00843BD7"/>
    <w:rsid w:val="00845D59"/>
    <w:rsid w:val="00852619"/>
    <w:rsid w:val="00852ED4"/>
    <w:rsid w:val="008543D2"/>
    <w:rsid w:val="00856157"/>
    <w:rsid w:val="00856597"/>
    <w:rsid w:val="00860679"/>
    <w:rsid w:val="008660C2"/>
    <w:rsid w:val="00874F5D"/>
    <w:rsid w:val="00877B19"/>
    <w:rsid w:val="0088313E"/>
    <w:rsid w:val="00884269"/>
    <w:rsid w:val="008A1471"/>
    <w:rsid w:val="008A2149"/>
    <w:rsid w:val="008B1B67"/>
    <w:rsid w:val="008B6AFD"/>
    <w:rsid w:val="008C3480"/>
    <w:rsid w:val="008D1424"/>
    <w:rsid w:val="008D20A3"/>
    <w:rsid w:val="008D480B"/>
    <w:rsid w:val="008D7DAC"/>
    <w:rsid w:val="008E43E8"/>
    <w:rsid w:val="008F5DC8"/>
    <w:rsid w:val="008F68D3"/>
    <w:rsid w:val="00901E07"/>
    <w:rsid w:val="009027B2"/>
    <w:rsid w:val="00905360"/>
    <w:rsid w:val="009064B5"/>
    <w:rsid w:val="009132D8"/>
    <w:rsid w:val="0091419F"/>
    <w:rsid w:val="0091738F"/>
    <w:rsid w:val="009246D9"/>
    <w:rsid w:val="009347D8"/>
    <w:rsid w:val="00936859"/>
    <w:rsid w:val="00955CC1"/>
    <w:rsid w:val="00961D8C"/>
    <w:rsid w:val="00962379"/>
    <w:rsid w:val="00967319"/>
    <w:rsid w:val="009748D0"/>
    <w:rsid w:val="009750E9"/>
    <w:rsid w:val="00986F10"/>
    <w:rsid w:val="00987085"/>
    <w:rsid w:val="009B01E8"/>
    <w:rsid w:val="009B0539"/>
    <w:rsid w:val="009B1F0A"/>
    <w:rsid w:val="009B2A45"/>
    <w:rsid w:val="009B2A5F"/>
    <w:rsid w:val="009B35FF"/>
    <w:rsid w:val="009B489B"/>
    <w:rsid w:val="009B78AD"/>
    <w:rsid w:val="009C1EC4"/>
    <w:rsid w:val="009C68BB"/>
    <w:rsid w:val="009E0FCA"/>
    <w:rsid w:val="009F083A"/>
    <w:rsid w:val="00A0188A"/>
    <w:rsid w:val="00A169F6"/>
    <w:rsid w:val="00A23E40"/>
    <w:rsid w:val="00A243C4"/>
    <w:rsid w:val="00A25081"/>
    <w:rsid w:val="00A34BCD"/>
    <w:rsid w:val="00A4188F"/>
    <w:rsid w:val="00A41EBC"/>
    <w:rsid w:val="00A5034D"/>
    <w:rsid w:val="00A70D3B"/>
    <w:rsid w:val="00A716D3"/>
    <w:rsid w:val="00A7754C"/>
    <w:rsid w:val="00A84F79"/>
    <w:rsid w:val="00AA35A5"/>
    <w:rsid w:val="00AC307D"/>
    <w:rsid w:val="00AC512A"/>
    <w:rsid w:val="00AC71D5"/>
    <w:rsid w:val="00AD5B5D"/>
    <w:rsid w:val="00AD67B7"/>
    <w:rsid w:val="00AF2825"/>
    <w:rsid w:val="00AF35D3"/>
    <w:rsid w:val="00AF4EDB"/>
    <w:rsid w:val="00B00C18"/>
    <w:rsid w:val="00B14D04"/>
    <w:rsid w:val="00B1763D"/>
    <w:rsid w:val="00B17A2F"/>
    <w:rsid w:val="00B21675"/>
    <w:rsid w:val="00B22096"/>
    <w:rsid w:val="00B30442"/>
    <w:rsid w:val="00B40408"/>
    <w:rsid w:val="00B41084"/>
    <w:rsid w:val="00B43CC2"/>
    <w:rsid w:val="00B5491B"/>
    <w:rsid w:val="00B60D06"/>
    <w:rsid w:val="00B66D0A"/>
    <w:rsid w:val="00B7233E"/>
    <w:rsid w:val="00B73C4C"/>
    <w:rsid w:val="00B761F0"/>
    <w:rsid w:val="00B92EE0"/>
    <w:rsid w:val="00B9373E"/>
    <w:rsid w:val="00B965ED"/>
    <w:rsid w:val="00B9689C"/>
    <w:rsid w:val="00BA05FA"/>
    <w:rsid w:val="00BA2796"/>
    <w:rsid w:val="00BA39F8"/>
    <w:rsid w:val="00BB2A3F"/>
    <w:rsid w:val="00BB35E0"/>
    <w:rsid w:val="00BB39A9"/>
    <w:rsid w:val="00BB605D"/>
    <w:rsid w:val="00BC084C"/>
    <w:rsid w:val="00BC1E29"/>
    <w:rsid w:val="00BC6218"/>
    <w:rsid w:val="00BC6AC3"/>
    <w:rsid w:val="00BD07A5"/>
    <w:rsid w:val="00BD27C7"/>
    <w:rsid w:val="00BD58B4"/>
    <w:rsid w:val="00BF0351"/>
    <w:rsid w:val="00BF5403"/>
    <w:rsid w:val="00C007D3"/>
    <w:rsid w:val="00C02DE0"/>
    <w:rsid w:val="00C1077B"/>
    <w:rsid w:val="00C11A01"/>
    <w:rsid w:val="00C230E3"/>
    <w:rsid w:val="00C25A59"/>
    <w:rsid w:val="00C305EC"/>
    <w:rsid w:val="00C32D1D"/>
    <w:rsid w:val="00C32F66"/>
    <w:rsid w:val="00C44038"/>
    <w:rsid w:val="00C47A3D"/>
    <w:rsid w:val="00C50412"/>
    <w:rsid w:val="00C50A64"/>
    <w:rsid w:val="00C55157"/>
    <w:rsid w:val="00C666AA"/>
    <w:rsid w:val="00C67DBE"/>
    <w:rsid w:val="00C709ED"/>
    <w:rsid w:val="00C7169B"/>
    <w:rsid w:val="00C71BE8"/>
    <w:rsid w:val="00C75EE9"/>
    <w:rsid w:val="00C92655"/>
    <w:rsid w:val="00CA37A3"/>
    <w:rsid w:val="00CB602E"/>
    <w:rsid w:val="00CC1923"/>
    <w:rsid w:val="00CD2666"/>
    <w:rsid w:val="00CD4DA6"/>
    <w:rsid w:val="00CD5935"/>
    <w:rsid w:val="00D17F3F"/>
    <w:rsid w:val="00D33CCA"/>
    <w:rsid w:val="00D41144"/>
    <w:rsid w:val="00D465B9"/>
    <w:rsid w:val="00D55C28"/>
    <w:rsid w:val="00D73C2E"/>
    <w:rsid w:val="00D7747C"/>
    <w:rsid w:val="00D82B64"/>
    <w:rsid w:val="00D85002"/>
    <w:rsid w:val="00D85E8A"/>
    <w:rsid w:val="00DA198F"/>
    <w:rsid w:val="00DA3865"/>
    <w:rsid w:val="00DA4EAA"/>
    <w:rsid w:val="00DB2258"/>
    <w:rsid w:val="00DB2F1E"/>
    <w:rsid w:val="00DC3F64"/>
    <w:rsid w:val="00DC464F"/>
    <w:rsid w:val="00DC6859"/>
    <w:rsid w:val="00DC6D68"/>
    <w:rsid w:val="00DD0B21"/>
    <w:rsid w:val="00DD0B43"/>
    <w:rsid w:val="00DD31D8"/>
    <w:rsid w:val="00DE4849"/>
    <w:rsid w:val="00E05106"/>
    <w:rsid w:val="00E062C2"/>
    <w:rsid w:val="00E11706"/>
    <w:rsid w:val="00E22056"/>
    <w:rsid w:val="00E331F4"/>
    <w:rsid w:val="00E37A9C"/>
    <w:rsid w:val="00E40138"/>
    <w:rsid w:val="00E41586"/>
    <w:rsid w:val="00E44AB0"/>
    <w:rsid w:val="00E46C92"/>
    <w:rsid w:val="00E5112F"/>
    <w:rsid w:val="00E512FC"/>
    <w:rsid w:val="00E53BD5"/>
    <w:rsid w:val="00E72790"/>
    <w:rsid w:val="00E812C7"/>
    <w:rsid w:val="00EA5F7E"/>
    <w:rsid w:val="00EA7FE6"/>
    <w:rsid w:val="00EC7F65"/>
    <w:rsid w:val="00ED0FC4"/>
    <w:rsid w:val="00ED202A"/>
    <w:rsid w:val="00EE08C7"/>
    <w:rsid w:val="00EE12C2"/>
    <w:rsid w:val="00EF1EAF"/>
    <w:rsid w:val="00EF2967"/>
    <w:rsid w:val="00EF7F9C"/>
    <w:rsid w:val="00F078F8"/>
    <w:rsid w:val="00F23A9B"/>
    <w:rsid w:val="00F23E20"/>
    <w:rsid w:val="00F27B7B"/>
    <w:rsid w:val="00F31901"/>
    <w:rsid w:val="00F33000"/>
    <w:rsid w:val="00F34497"/>
    <w:rsid w:val="00F35D59"/>
    <w:rsid w:val="00F416E9"/>
    <w:rsid w:val="00F45494"/>
    <w:rsid w:val="00F479CA"/>
    <w:rsid w:val="00F547CC"/>
    <w:rsid w:val="00F54DD4"/>
    <w:rsid w:val="00F71066"/>
    <w:rsid w:val="00F7495F"/>
    <w:rsid w:val="00F82D6E"/>
    <w:rsid w:val="00F83427"/>
    <w:rsid w:val="00F85787"/>
    <w:rsid w:val="00F86476"/>
    <w:rsid w:val="00F903F0"/>
    <w:rsid w:val="00F91854"/>
    <w:rsid w:val="00F91ADB"/>
    <w:rsid w:val="00FC485D"/>
    <w:rsid w:val="00FD2BD9"/>
    <w:rsid w:val="00FD4B6A"/>
    <w:rsid w:val="00FD608C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9372"/>
  <w15:chartTrackingRefBased/>
  <w15:docId w15:val="{181180FD-D487-4DC5-B2D4-7FA32D21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373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B9373E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9373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9373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9373E"/>
    <w:rPr>
      <w:color w:val="0000FF"/>
      <w:u w:val="single"/>
    </w:rPr>
  </w:style>
  <w:style w:type="paragraph" w:customStyle="1" w:styleId="BodyCopy">
    <w:name w:val="Body Copy"/>
    <w:basedOn w:val="Normal"/>
    <w:rsid w:val="00B9373E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emEspaamento">
    <w:name w:val="No Spacing"/>
    <w:uiPriority w:val="1"/>
    <w:qFormat/>
    <w:rsid w:val="00B93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">
    <w:name w:val="Estilo"/>
    <w:rsid w:val="00B937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B937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B9373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D42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D422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D422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422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422D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E05106"/>
    <w:rPr>
      <w:color w:val="605E5C"/>
      <w:shd w:val="clear" w:color="auto" w:fill="E1DFDD"/>
    </w:rPr>
  </w:style>
  <w:style w:type="paragraph" w:customStyle="1" w:styleId="Default">
    <w:name w:val="Default"/>
    <w:rsid w:val="00D77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400738"/>
    <w:pPr>
      <w:spacing w:after="0" w:line="240" w:lineRule="auto"/>
    </w:pPr>
  </w:style>
  <w:style w:type="character" w:customStyle="1" w:styleId="ui-provider">
    <w:name w:val="ui-provider"/>
    <w:basedOn w:val="Fontepargpadro"/>
    <w:rsid w:val="0003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estao@fortesec.com.br" TargetMode="External"/><Relationship Id="rId18" Type="http://schemas.openxmlformats.org/officeDocument/2006/relationships/hyperlink" Target="mailto:gestao@fortesec.com.b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hyperlink" Target="mailto:juridico@reag.com.b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estao@fortesec.com.br" TargetMode="External"/><Relationship Id="rId20" Type="http://schemas.openxmlformats.org/officeDocument/2006/relationships/hyperlink" Target="https://fortesec.com.br/relacao-investidor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tesec.com.br/relacao-investidor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uridico@reag.com.br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juridico@reag.com.b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estao@fortesec.com.br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FSV622TP5J5Y-1298124658-147612</_dlc_DocId>
    <_dlc_DocIdUrl xmlns="63cd3888-6dce-4879-9d02-778ca5cf9668">
      <Url>https://contatofortesec.sharepoint.com/sites/Juridico/_layouts/15/DocIdRedir.aspx?ID=FSV622TP5J5Y-1298124658-147612</Url>
      <Description>FSV622TP5J5Y-1298124658-147612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11B7C-13F4-4486-839C-ED7362C3B5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C402833-079E-4B88-A57F-98FE664FD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357D90-CBEA-4661-B52F-EF669308082F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7FABAF5E-63FA-448D-988C-A351DD985B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1688</Words>
  <Characters>9117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10784</CharactersWithSpaces>
  <SharedDoc>false</SharedDoc>
  <HLinks>
    <vt:vector size="42" baseType="variant">
      <vt:variant>
        <vt:i4>2228279</vt:i4>
      </vt:variant>
      <vt:variant>
        <vt:i4>18</vt:i4>
      </vt:variant>
      <vt:variant>
        <vt:i4>0</vt:i4>
      </vt:variant>
      <vt:variant>
        <vt:i4>5</vt:i4>
      </vt:variant>
      <vt:variant>
        <vt:lpwstr>http://www.fortesec.com.br/</vt:lpwstr>
      </vt:variant>
      <vt:variant>
        <vt:lpwstr/>
      </vt:variant>
      <vt:variant>
        <vt:i4>3145807</vt:i4>
      </vt:variant>
      <vt:variant>
        <vt:i4>15</vt:i4>
      </vt:variant>
      <vt:variant>
        <vt:i4>0</vt:i4>
      </vt:variant>
      <vt:variant>
        <vt:i4>5</vt:i4>
      </vt:variant>
      <vt:variant>
        <vt:lpwstr>mailto:gestao@fortesec.com.br</vt:lpwstr>
      </vt:variant>
      <vt:variant>
        <vt:lpwstr/>
      </vt:variant>
      <vt:variant>
        <vt:i4>1245229</vt:i4>
      </vt:variant>
      <vt:variant>
        <vt:i4>12</vt:i4>
      </vt:variant>
      <vt:variant>
        <vt:i4>0</vt:i4>
      </vt:variant>
      <vt:variant>
        <vt:i4>5</vt:i4>
      </vt:variant>
      <vt:variant>
        <vt:lpwstr>mailto:af.assembleias@oliveiratrust.com.br</vt:lpwstr>
      </vt:variant>
      <vt:variant>
        <vt:lpwstr/>
      </vt:variant>
      <vt:variant>
        <vt:i4>3145807</vt:i4>
      </vt:variant>
      <vt:variant>
        <vt:i4>9</vt:i4>
      </vt:variant>
      <vt:variant>
        <vt:i4>0</vt:i4>
      </vt:variant>
      <vt:variant>
        <vt:i4>5</vt:i4>
      </vt:variant>
      <vt:variant>
        <vt:lpwstr>mailto:gestao@fortesec.com.br</vt:lpwstr>
      </vt:variant>
      <vt:variant>
        <vt:lpwstr/>
      </vt:variant>
      <vt:variant>
        <vt:i4>3145807</vt:i4>
      </vt:variant>
      <vt:variant>
        <vt:i4>6</vt:i4>
      </vt:variant>
      <vt:variant>
        <vt:i4>0</vt:i4>
      </vt:variant>
      <vt:variant>
        <vt:i4>5</vt:i4>
      </vt:variant>
      <vt:variant>
        <vt:lpwstr>mailto:gestao@fortesec.com.br</vt:lpwstr>
      </vt:variant>
      <vt:variant>
        <vt:lpwstr/>
      </vt:variant>
      <vt:variant>
        <vt:i4>1310806</vt:i4>
      </vt:variant>
      <vt:variant>
        <vt:i4>3</vt:i4>
      </vt:variant>
      <vt:variant>
        <vt:i4>0</vt:i4>
      </vt:variant>
      <vt:variant>
        <vt:i4>5</vt:i4>
      </vt:variant>
      <vt:variant>
        <vt:lpwstr>http://www.vortx.com.br/</vt:lpwstr>
      </vt:variant>
      <vt:variant>
        <vt:lpwstr/>
      </vt:variant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http://www.fortesec.com.br/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Obrigacoes Fortesec</dc:creator>
  <cp:keywords/>
  <dc:description/>
  <cp:lastModifiedBy>Cintia Carla Gonçalves</cp:lastModifiedBy>
  <cp:revision>10</cp:revision>
  <cp:lastPrinted>2025-02-04T19:28:00Z</cp:lastPrinted>
  <dcterms:created xsi:type="dcterms:W3CDTF">2025-09-30T17:33:00Z</dcterms:created>
  <dcterms:modified xsi:type="dcterms:W3CDTF">2025-10-06T11:29:00Z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MediaServiceImageTags">
    <vt:lpwstr/>
  </property>
  <property fmtid="{D5CDD505-2E9C-101B-9397-08002B2CF9AE}" pid="4" name="_dlc_DocIdItemGuid">
    <vt:lpwstr>8098d450-5a2d-4c2e-98e9-da958e50eab8</vt:lpwstr>
  </property>
</Properties>
</file>