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101356E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BD0D1F" w:rsidRPr="00BD0D1F">
        <w:rPr>
          <w:rFonts w:ascii="Open Sans" w:hAnsi="Open Sans" w:cs="Open Sans"/>
          <w:b/>
          <w:bCs/>
          <w:sz w:val="20"/>
          <w:szCs w:val="20"/>
        </w:rPr>
        <w:t>519ª, 520ª, 521ª e 522ª</w:t>
      </w:r>
      <w:r w:rsidR="00FA3C37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FA3C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BD0D1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</w:t>
      </w:r>
      <w:r w:rsidR="00FA3C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/0</w:t>
      </w:r>
      <w:r w:rsidR="00BD0D1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FA3C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/2026</w:t>
      </w:r>
      <w:r w:rsid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4A0646" w14:textId="5214FE39" w:rsidR="00AB0AB2" w:rsidRPr="00BD0D1F" w:rsidRDefault="00BD0D1F" w:rsidP="00BD0D1F">
      <w:pPr>
        <w:pStyle w:val="PargrafodaLista"/>
        <w:numPr>
          <w:ilvl w:val="0"/>
          <w:numId w:val="15"/>
        </w:numPr>
        <w:contextualSpacing/>
        <w:jc w:val="both"/>
        <w:rPr>
          <w:rFonts w:ascii="Open Sans" w:hAnsi="Open Sans" w:cs="Open Sans"/>
          <w:sz w:val="20"/>
          <w:szCs w:val="20"/>
        </w:rPr>
      </w:pPr>
      <w:r w:rsidRPr="00BD0D1F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30/06/2025 (“</w:t>
      </w:r>
      <w:r w:rsidRPr="00BD0D1F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BD0D1F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Pr="00BD0D1F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 w:rsidRPr="00BD0D1F">
        <w:rPr>
          <w:rFonts w:ascii="Open Sans" w:hAnsi="Open Sans" w:cs="Open Sans"/>
          <w:sz w:val="20"/>
          <w:szCs w:val="20"/>
        </w:rPr>
        <w:t>) com ressalvas,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aplicáveis.</w:t>
      </w:r>
    </w:p>
    <w:p w14:paraId="40D348C0" w14:textId="77777777" w:rsidR="00BD0D1F" w:rsidRDefault="00BD0D1F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57376083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C607C5" w:rsidRPr="00C607C5">
        <w:rPr>
          <w:rFonts w:ascii="Open Sans" w:hAnsi="Open Sans" w:cs="Open Sans"/>
          <w:color w:val="000000" w:themeColor="text1"/>
          <w:sz w:val="20"/>
          <w:szCs w:val="20"/>
        </w:rPr>
        <w:t>519ª, 520ª, 521ª e 522ª</w:t>
      </w:r>
      <w:r w:rsidR="00FA3C3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C607C5" w:rsidRPr="00C607C5">
        <w:rPr>
          <w:rFonts w:ascii="Open Sans" w:hAnsi="Open Sans" w:cs="Open Sans"/>
          <w:color w:val="000000" w:themeColor="text1"/>
          <w:sz w:val="20"/>
          <w:szCs w:val="20"/>
        </w:rPr>
        <w:t>519ª, 520ª, 521ª e 522ª</w:t>
      </w:r>
      <w:r w:rsidR="00C607C5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1ª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C607C5">
        <w:rPr>
          <w:rFonts w:ascii="Open Sans" w:hAnsi="Open Sans" w:cs="Open Sans"/>
          <w:color w:val="000000" w:themeColor="text1"/>
          <w:sz w:val="20"/>
          <w:szCs w:val="20"/>
        </w:rPr>
        <w:t>16/03/2021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>Agente Fiduciário</w:t>
      </w:r>
      <w:r w:rsidR="00E628A4">
        <w:rPr>
          <w:rFonts w:ascii="Open Sans" w:hAnsi="Open Sans" w:cs="Open Sans"/>
          <w:sz w:val="20"/>
          <w:szCs w:val="20"/>
        </w:rPr>
        <w:t>.</w:t>
      </w:r>
      <w:r w:rsidR="00097C76">
        <w:rPr>
          <w:rFonts w:ascii="Open Sans" w:hAnsi="Open Sans" w:cs="Open Sans"/>
          <w:sz w:val="20"/>
          <w:szCs w:val="20"/>
        </w:rPr>
        <w:t xml:space="preserve">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12E21" w14:textId="77777777" w:rsidR="00716D0B" w:rsidRDefault="00716D0B" w:rsidP="00421DD1">
      <w:r>
        <w:separator/>
      </w:r>
    </w:p>
  </w:endnote>
  <w:endnote w:type="continuationSeparator" w:id="0">
    <w:p w14:paraId="3CFC3BC3" w14:textId="77777777" w:rsidR="00716D0B" w:rsidRDefault="00716D0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DF7B9" w14:textId="77777777" w:rsidR="00716D0B" w:rsidRDefault="00716D0B" w:rsidP="00421DD1">
      <w:r>
        <w:separator/>
      </w:r>
    </w:p>
  </w:footnote>
  <w:footnote w:type="continuationSeparator" w:id="0">
    <w:p w14:paraId="5FD204C1" w14:textId="77777777" w:rsidR="00716D0B" w:rsidRDefault="00716D0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8D69D5"/>
    <w:multiLevelType w:val="hybridMultilevel"/>
    <w:tmpl w:val="EDB83458"/>
    <w:lvl w:ilvl="0" w:tplc="7390B660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73805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7C76"/>
    <w:rsid w:val="000A0D4A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46B1C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1C8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3D1C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06230"/>
    <w:rsid w:val="00711F1A"/>
    <w:rsid w:val="00712E9A"/>
    <w:rsid w:val="00715D11"/>
    <w:rsid w:val="00716D0B"/>
    <w:rsid w:val="00722A0D"/>
    <w:rsid w:val="0072669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8D2ACE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554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0D1F"/>
    <w:rsid w:val="00BD7A6F"/>
    <w:rsid w:val="00BF0670"/>
    <w:rsid w:val="00BF60A5"/>
    <w:rsid w:val="00BF7C0A"/>
    <w:rsid w:val="00C01606"/>
    <w:rsid w:val="00C01C0E"/>
    <w:rsid w:val="00C02664"/>
    <w:rsid w:val="00C044ED"/>
    <w:rsid w:val="00C12545"/>
    <w:rsid w:val="00C230AA"/>
    <w:rsid w:val="00C2380E"/>
    <w:rsid w:val="00C27A78"/>
    <w:rsid w:val="00C3003E"/>
    <w:rsid w:val="00C403CD"/>
    <w:rsid w:val="00C41816"/>
    <w:rsid w:val="00C4296E"/>
    <w:rsid w:val="00C42CED"/>
    <w:rsid w:val="00C607C5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2928"/>
    <w:rsid w:val="00DB2915"/>
    <w:rsid w:val="00DB7A87"/>
    <w:rsid w:val="00DC023B"/>
    <w:rsid w:val="00DD08DA"/>
    <w:rsid w:val="00DE090B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28A4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0F3C"/>
    <w:rsid w:val="00F730BB"/>
    <w:rsid w:val="00F80A5F"/>
    <w:rsid w:val="00F82D6E"/>
    <w:rsid w:val="00F85F1F"/>
    <w:rsid w:val="00F91067"/>
    <w:rsid w:val="00FA3C3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FSV622TP5J5Y-1298124658-151601</_dlc_DocId>
    <_dlc_DocIdUrl xmlns="63cd3888-6dce-4879-9d02-778ca5cf9668">
      <Url>https://contatofortesec.sharepoint.com/sites/Juridico/_layouts/15/DocIdRedir.aspx?ID=FSV622TP5J5Y-1298124658-151601</Url>
      <Description>FSV622TP5J5Y-1298124658-151601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FFD760-CECE-4814-B21A-50B7B3719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e51bddb1-fa6e-4b97-b321-188dbd212885"/>
    <ds:schemaRef ds:uri="63cd3888-6dce-4879-9d02-778ca5cf9668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1081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13</cp:revision>
  <cp:lastPrinted>2026-02-06T20:25:00Z</cp:lastPrinted>
  <dcterms:created xsi:type="dcterms:W3CDTF">2025-09-29T17:22:00Z</dcterms:created>
  <dcterms:modified xsi:type="dcterms:W3CDTF">2026-02-06T20:25:00Z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3ec2a8ac-3d93-411c-bae7-1cd31b12c47b</vt:lpwstr>
  </property>
  <property fmtid="{D5CDD505-2E9C-101B-9397-08002B2CF9AE}" pid="5" name="MediaServiceImageTags">
    <vt:lpwstr/>
  </property>
</Properties>
</file>